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BF" w:rsidRPr="0054333C" w:rsidRDefault="00D32ABF" w:rsidP="00D32ABF">
      <w:pPr>
        <w:jc w:val="center"/>
        <w:rPr>
          <w:b/>
          <w:lang w:val="sq-AL"/>
        </w:rPr>
      </w:pPr>
      <w:bookmarkStart w:id="0" w:name="_GoBack"/>
      <w:bookmarkEnd w:id="0"/>
      <w:r w:rsidRPr="0054333C">
        <w:rPr>
          <w:b/>
          <w:lang w:val="sq-AL"/>
        </w:rPr>
        <w:t xml:space="preserve">RELACION SHPJEGUES </w:t>
      </w:r>
    </w:p>
    <w:p w:rsidR="001A377A" w:rsidRPr="0054333C" w:rsidRDefault="001A377A" w:rsidP="00D32ABF">
      <w:pPr>
        <w:jc w:val="center"/>
        <w:rPr>
          <w:b/>
          <w:lang w:val="sq-AL"/>
        </w:rPr>
      </w:pPr>
    </w:p>
    <w:p w:rsidR="004B0876" w:rsidRPr="0054333C" w:rsidRDefault="00D32ABF" w:rsidP="004B0876">
      <w:pPr>
        <w:jc w:val="center"/>
        <w:rPr>
          <w:b/>
          <w:lang w:val="sq-AL"/>
        </w:rPr>
      </w:pPr>
      <w:r w:rsidRPr="0054333C">
        <w:rPr>
          <w:b/>
          <w:lang w:val="sq-AL"/>
        </w:rPr>
        <w:t>PËR PROJEKT</w:t>
      </w:r>
      <w:r w:rsidR="004B0876" w:rsidRPr="0054333C">
        <w:rPr>
          <w:b/>
          <w:lang w:val="sq-AL"/>
        </w:rPr>
        <w:t>-</w:t>
      </w:r>
      <w:r w:rsidRPr="0054333C">
        <w:rPr>
          <w:b/>
          <w:lang w:val="sq-AL"/>
        </w:rPr>
        <w:t xml:space="preserve">LIGJIN </w:t>
      </w:r>
    </w:p>
    <w:p w:rsidR="00D32ABF" w:rsidRPr="0054333C" w:rsidRDefault="00D32ABF" w:rsidP="004B0876">
      <w:pPr>
        <w:jc w:val="center"/>
        <w:rPr>
          <w:b/>
          <w:lang w:val="sq-AL"/>
        </w:rPr>
      </w:pPr>
      <w:r w:rsidRPr="0054333C">
        <w:rPr>
          <w:b/>
          <w:lang w:val="sq-AL"/>
        </w:rPr>
        <w:t xml:space="preserve">“PËR DISA SHTESA DHE NDRYSHIME NË LIGJIN NR. 61/2012 </w:t>
      </w:r>
      <w:r w:rsidR="004B0876" w:rsidRPr="0054333C">
        <w:rPr>
          <w:b/>
          <w:lang w:val="sq-AL"/>
        </w:rPr>
        <w:t>‘</w:t>
      </w:r>
      <w:r w:rsidRPr="0054333C">
        <w:rPr>
          <w:b/>
          <w:lang w:val="sq-AL"/>
        </w:rPr>
        <w:t>PËR AKCIZAT NË REPUBLIKËN E SHQIPËRISË</w:t>
      </w:r>
      <w:r w:rsidR="004B0876" w:rsidRPr="0054333C">
        <w:rPr>
          <w:b/>
          <w:lang w:val="sq-AL"/>
        </w:rPr>
        <w:t>’</w:t>
      </w:r>
      <w:r w:rsidRPr="0054333C">
        <w:rPr>
          <w:b/>
          <w:lang w:val="sq-AL"/>
        </w:rPr>
        <w:t>, TË NDRYSHUAR”</w:t>
      </w:r>
    </w:p>
    <w:p w:rsidR="00D32ABF" w:rsidRPr="0054333C" w:rsidRDefault="00D32ABF" w:rsidP="00D32ABF">
      <w:pPr>
        <w:pStyle w:val="Title"/>
        <w:ind w:left="180"/>
        <w:rPr>
          <w:b/>
          <w:bCs/>
          <w:noProof/>
          <w:color w:val="000000"/>
          <w:sz w:val="24"/>
          <w:szCs w:val="24"/>
          <w:lang w:val="sq-AL"/>
        </w:rPr>
      </w:pPr>
    </w:p>
    <w:p w:rsidR="00D32ABF" w:rsidRPr="0054333C" w:rsidRDefault="00D32ABF" w:rsidP="00D32ABF">
      <w:pPr>
        <w:rPr>
          <w:b/>
          <w:caps/>
          <w:lang w:val="sq-AL"/>
        </w:rPr>
      </w:pPr>
    </w:p>
    <w:p w:rsidR="00D32ABF" w:rsidRPr="0054333C" w:rsidRDefault="00D32ABF" w:rsidP="00D32ABF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QËLLIMI I PROJEKT-AKTIT DHE OBJEKTIVAT QË SYNOHEN TË ARRIHEN</w:t>
      </w:r>
    </w:p>
    <w:p w:rsidR="00D32ABF" w:rsidRPr="0054333C" w:rsidRDefault="00D32ABF" w:rsidP="00D32ABF">
      <w:pPr>
        <w:ind w:left="720"/>
        <w:jc w:val="both"/>
        <w:rPr>
          <w:lang w:val="sq-AL"/>
        </w:rPr>
      </w:pPr>
    </w:p>
    <w:p w:rsidR="00E26EF8" w:rsidRPr="0054333C" w:rsidRDefault="00E26EF8" w:rsidP="00D32ABF">
      <w:pPr>
        <w:pStyle w:val="Default"/>
        <w:jc w:val="both"/>
        <w:rPr>
          <w:lang w:val="sq-AL"/>
        </w:rPr>
      </w:pPr>
    </w:p>
    <w:p w:rsidR="00B34D44" w:rsidRPr="0054333C" w:rsidRDefault="0077119C" w:rsidP="00D32ABF">
      <w:pPr>
        <w:pStyle w:val="Default"/>
        <w:jc w:val="both"/>
        <w:rPr>
          <w:lang w:val="sq-AL"/>
        </w:rPr>
      </w:pPr>
      <w:r w:rsidRPr="0054333C">
        <w:rPr>
          <w:lang w:val="sq-AL"/>
        </w:rPr>
        <w:t>Proj</w:t>
      </w:r>
      <w:r w:rsidR="00337225" w:rsidRPr="0054333C">
        <w:rPr>
          <w:lang w:val="sq-AL"/>
        </w:rPr>
        <w:t>e</w:t>
      </w:r>
      <w:r w:rsidRPr="0054333C">
        <w:rPr>
          <w:lang w:val="sq-AL"/>
        </w:rPr>
        <w:t>ktligji propozohet n</w:t>
      </w:r>
      <w:r w:rsidR="005D3AFF" w:rsidRPr="0054333C">
        <w:rPr>
          <w:lang w:val="sq-AL"/>
        </w:rPr>
        <w:t>ë</w:t>
      </w:r>
      <w:r w:rsidRPr="0054333C">
        <w:rPr>
          <w:lang w:val="sq-AL"/>
        </w:rPr>
        <w:t xml:space="preserve"> zbatim t</w:t>
      </w:r>
      <w:r w:rsidR="005D3AFF" w:rsidRPr="0054333C">
        <w:rPr>
          <w:lang w:val="sq-AL"/>
        </w:rPr>
        <w:t>ë</w:t>
      </w:r>
      <w:r w:rsidRPr="0054333C">
        <w:rPr>
          <w:lang w:val="sq-AL"/>
        </w:rPr>
        <w:t xml:space="preserve"> neneve</w:t>
      </w:r>
      <w:r w:rsidR="004B0876" w:rsidRPr="0054333C">
        <w:rPr>
          <w:lang w:val="sq-AL"/>
        </w:rPr>
        <w:t>:</w:t>
      </w:r>
      <w:r w:rsidRPr="0054333C">
        <w:rPr>
          <w:lang w:val="sq-AL"/>
        </w:rPr>
        <w:t xml:space="preserve"> 78, 83,</w:t>
      </w:r>
      <w:r w:rsidR="00394A1C" w:rsidRPr="0054333C">
        <w:rPr>
          <w:lang w:val="sq-AL"/>
        </w:rPr>
        <w:t xml:space="preserve"> </w:t>
      </w:r>
      <w:r w:rsidR="00B34D44" w:rsidRPr="0054333C">
        <w:rPr>
          <w:lang w:val="sq-AL"/>
        </w:rPr>
        <w:t>pika 1 dhe 155 të Kushtetutës dhe synon  t</w:t>
      </w:r>
      <w:r w:rsidR="0038795C" w:rsidRPr="0054333C">
        <w:rPr>
          <w:lang w:val="sq-AL"/>
        </w:rPr>
        <w:t>ë</w:t>
      </w:r>
      <w:r w:rsidR="00B34D44" w:rsidRPr="0054333C">
        <w:rPr>
          <w:lang w:val="sq-AL"/>
        </w:rPr>
        <w:t xml:space="preserve"> ndryshohj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 xml:space="preserve"> niveli</w:t>
      </w:r>
      <w:r w:rsidR="00B34D44" w:rsidRPr="0054333C">
        <w:rPr>
          <w:lang w:val="sq-AL"/>
        </w:rPr>
        <w:t>n</w:t>
      </w:r>
      <w:r w:rsidR="008B6B72" w:rsidRPr="0054333C">
        <w:rPr>
          <w:lang w:val="sq-AL"/>
        </w:rPr>
        <w:t xml:space="preserve"> </w:t>
      </w:r>
      <w:r w:rsidR="00B34D44" w:rsidRPr="0054333C">
        <w:rPr>
          <w:lang w:val="sq-AL"/>
        </w:rPr>
        <w:t>e</w:t>
      </w:r>
      <w:r w:rsidR="008B6B72" w:rsidRPr="0054333C">
        <w:rPr>
          <w:lang w:val="sq-AL"/>
        </w:rPr>
        <w:t xml:space="preserve"> akciz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>s s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 xml:space="preserve"> cigareve q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 xml:space="preserve"> p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>rmbajn</w:t>
      </w:r>
      <w:r w:rsidR="0038795C" w:rsidRPr="0054333C">
        <w:rPr>
          <w:lang w:val="sq-AL"/>
        </w:rPr>
        <w:t>ë</w:t>
      </w:r>
      <w:r w:rsidR="008B6B72" w:rsidRPr="0054333C">
        <w:rPr>
          <w:lang w:val="sq-AL"/>
        </w:rPr>
        <w:t xml:space="preserve"> duhan</w:t>
      </w:r>
      <w:r w:rsidR="00B34D44" w:rsidRPr="0054333C">
        <w:rPr>
          <w:lang w:val="sq-AL"/>
        </w:rPr>
        <w:t>,</w:t>
      </w:r>
      <w:r w:rsidR="008B6B72" w:rsidRPr="0054333C">
        <w:rPr>
          <w:lang w:val="sq-AL"/>
        </w:rPr>
        <w:t xml:space="preserve"> </w:t>
      </w:r>
      <w:r w:rsidR="00B34D44" w:rsidRPr="0054333C">
        <w:rPr>
          <w:lang w:val="sq-AL"/>
        </w:rPr>
        <w:t>p</w:t>
      </w:r>
      <w:r w:rsidR="0038795C" w:rsidRPr="0054333C">
        <w:rPr>
          <w:lang w:val="sq-AL"/>
        </w:rPr>
        <w:t>ë</w:t>
      </w:r>
      <w:r w:rsidR="00B34D44" w:rsidRPr="0054333C">
        <w:rPr>
          <w:lang w:val="sq-AL"/>
        </w:rPr>
        <w:t xml:space="preserve">r vitin 2018. </w:t>
      </w:r>
    </w:p>
    <w:p w:rsidR="00B34D44" w:rsidRPr="0054333C" w:rsidRDefault="00B34D44" w:rsidP="00D32ABF">
      <w:pPr>
        <w:pStyle w:val="Default"/>
        <w:jc w:val="both"/>
        <w:rPr>
          <w:lang w:val="sq-AL"/>
        </w:rPr>
      </w:pPr>
    </w:p>
    <w:p w:rsidR="00427DD0" w:rsidRPr="0054333C" w:rsidRDefault="00B34D44" w:rsidP="00D32ABF">
      <w:pPr>
        <w:pStyle w:val="Default"/>
        <w:jc w:val="both"/>
        <w:rPr>
          <w:lang w:val="sq-AL"/>
        </w:rPr>
      </w:pPr>
      <w:r w:rsidRPr="0054333C">
        <w:rPr>
          <w:lang w:val="sq-AL"/>
        </w:rPr>
        <w:t>Konkretisht, n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kalendarin aktual t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Shtojc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s nr. 1 q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i bashk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lidhet ligjit, akciza p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r cigaret q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p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rmbajn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duhan, p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r vitin 2018 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sht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parashikuar t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jet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n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 nivelin 5750 lek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>/1000 cop</w:t>
      </w:r>
      <w:r w:rsidR="0038795C" w:rsidRPr="0054333C">
        <w:rPr>
          <w:lang w:val="sq-AL"/>
        </w:rPr>
        <w:t>ë</w:t>
      </w:r>
      <w:r w:rsidRPr="0054333C">
        <w:rPr>
          <w:lang w:val="sq-AL"/>
        </w:rPr>
        <w:t xml:space="preserve">. </w:t>
      </w:r>
      <w:r w:rsidR="00E26EF8" w:rsidRPr="0054333C">
        <w:rPr>
          <w:lang w:val="sq-AL"/>
        </w:rPr>
        <w:t>Me k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t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projektligj propozohet q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akciza p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r cigaret q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p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rmbajn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duhan p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r vitin 2018 t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jet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n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 xml:space="preserve"> nivelin 5850 lek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/1000 cop</w:t>
      </w:r>
      <w:r w:rsidR="0038795C" w:rsidRPr="0054333C">
        <w:rPr>
          <w:lang w:val="sq-AL"/>
        </w:rPr>
        <w:t>ë</w:t>
      </w:r>
      <w:r w:rsidR="00E26EF8" w:rsidRPr="0054333C">
        <w:rPr>
          <w:lang w:val="sq-AL"/>
        </w:rPr>
        <w:t>.</w:t>
      </w:r>
      <w:r w:rsidRPr="0054333C">
        <w:rPr>
          <w:lang w:val="sq-AL"/>
        </w:rPr>
        <w:t xml:space="preserve"> </w:t>
      </w:r>
    </w:p>
    <w:p w:rsidR="00E7694C" w:rsidRDefault="00E7694C" w:rsidP="00D32ABF">
      <w:pPr>
        <w:pStyle w:val="Default"/>
        <w:jc w:val="both"/>
        <w:rPr>
          <w:lang w:val="sq-AL"/>
        </w:rPr>
      </w:pPr>
    </w:p>
    <w:p w:rsidR="0054333C" w:rsidRPr="0054333C" w:rsidRDefault="0054333C" w:rsidP="00D32ABF">
      <w:pPr>
        <w:pStyle w:val="Default"/>
        <w:jc w:val="both"/>
        <w:rPr>
          <w:lang w:val="sq-AL"/>
        </w:rPr>
      </w:pPr>
    </w:p>
    <w:p w:rsidR="00D32ABF" w:rsidRPr="0054333C" w:rsidRDefault="00D32ABF" w:rsidP="00D32ABF">
      <w:pPr>
        <w:jc w:val="both"/>
        <w:rPr>
          <w:lang w:val="sq-AL"/>
        </w:rPr>
      </w:pPr>
    </w:p>
    <w:p w:rsidR="00D32ABF" w:rsidRDefault="00D32ABF" w:rsidP="00D32ABF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VLERËSIMI I PROJEKT-AKTIT NË RAPORT ME PROGRAMIN POLITIK TË KËSHILLIT TË MINISTRAVE, ME PROGRAMIN ANALITIK TË AKTEVE DHE DOKUMENTE TË TJERA POLITIKE</w:t>
      </w:r>
    </w:p>
    <w:p w:rsidR="0054333C" w:rsidRPr="0054333C" w:rsidRDefault="0054333C" w:rsidP="0054333C">
      <w:pPr>
        <w:ind w:left="720"/>
        <w:jc w:val="both"/>
        <w:rPr>
          <w:b/>
          <w:lang w:val="sq-AL"/>
        </w:rPr>
      </w:pPr>
    </w:p>
    <w:p w:rsidR="00D32ABF" w:rsidRPr="0054333C" w:rsidRDefault="00D32ABF" w:rsidP="00D7270C">
      <w:pPr>
        <w:pStyle w:val="NormalWeb"/>
        <w:spacing w:line="312" w:lineRule="atLeast"/>
        <w:jc w:val="both"/>
        <w:rPr>
          <w:lang w:val="sq-AL"/>
        </w:rPr>
      </w:pPr>
      <w:r w:rsidRPr="0054333C">
        <w:rPr>
          <w:lang w:val="sq-AL"/>
        </w:rPr>
        <w:t>Projektligji është parashikuar në Programin e Përgjithshëm Analitik të Projekt-akteve për vitin 201</w:t>
      </w:r>
      <w:r w:rsidR="00E26EF8" w:rsidRPr="0054333C">
        <w:rPr>
          <w:lang w:val="sq-AL"/>
        </w:rPr>
        <w:t>7</w:t>
      </w:r>
      <w:r w:rsidRPr="0054333C">
        <w:rPr>
          <w:lang w:val="sq-AL"/>
        </w:rPr>
        <w:t xml:space="preserve">, të miratuar me </w:t>
      </w:r>
      <w:r w:rsidR="00394A1C" w:rsidRPr="0054333C">
        <w:rPr>
          <w:lang w:val="sq-AL"/>
        </w:rPr>
        <w:t>Vendimin n</w:t>
      </w:r>
      <w:r w:rsidR="00D7270C" w:rsidRPr="0054333C">
        <w:rPr>
          <w:color w:val="000000"/>
          <w:lang w:val="sq-AL"/>
        </w:rPr>
        <w:t xml:space="preserve">r. </w:t>
      </w:r>
      <w:r w:rsidR="00E26EF8" w:rsidRPr="0054333C">
        <w:rPr>
          <w:color w:val="000000"/>
          <w:lang w:val="sq-AL"/>
        </w:rPr>
        <w:t>57</w:t>
      </w:r>
      <w:r w:rsidR="00D7270C" w:rsidRPr="0054333C">
        <w:rPr>
          <w:color w:val="000000"/>
          <w:lang w:val="sq-AL"/>
        </w:rPr>
        <w:t>, dat</w:t>
      </w:r>
      <w:r w:rsidR="005D3AFF" w:rsidRPr="0054333C">
        <w:rPr>
          <w:color w:val="000000"/>
          <w:lang w:val="sq-AL"/>
        </w:rPr>
        <w:t>ë</w:t>
      </w:r>
      <w:r w:rsidR="00D7270C" w:rsidRPr="0054333C">
        <w:rPr>
          <w:color w:val="000000"/>
          <w:lang w:val="sq-AL"/>
        </w:rPr>
        <w:t xml:space="preserve"> </w:t>
      </w:r>
      <w:r w:rsidR="00E26EF8" w:rsidRPr="0054333C">
        <w:rPr>
          <w:color w:val="000000"/>
          <w:lang w:val="sq-AL"/>
        </w:rPr>
        <w:t>3</w:t>
      </w:r>
      <w:r w:rsidR="00D7270C" w:rsidRPr="0054333C">
        <w:rPr>
          <w:color w:val="000000"/>
          <w:lang w:val="sq-AL"/>
        </w:rPr>
        <w:t>.2.201</w:t>
      </w:r>
      <w:r w:rsidR="00E26EF8" w:rsidRPr="0054333C">
        <w:rPr>
          <w:color w:val="000000"/>
          <w:lang w:val="sq-AL"/>
        </w:rPr>
        <w:t>7</w:t>
      </w:r>
      <w:r w:rsidR="00D7270C" w:rsidRPr="0054333C">
        <w:rPr>
          <w:color w:val="000000"/>
          <w:lang w:val="sq-AL"/>
        </w:rPr>
        <w:t xml:space="preserve"> “Për miratimin e programit të përgjithshëm, analitik, të projektakteve, që do të paraqiten për shqyrtim në Këshillin e Ministrave gjatë vitit 201</w:t>
      </w:r>
      <w:r w:rsidR="009F373F" w:rsidRPr="0054333C">
        <w:rPr>
          <w:color w:val="000000"/>
          <w:lang w:val="sq-AL"/>
        </w:rPr>
        <w:t>7</w:t>
      </w:r>
      <w:r w:rsidRPr="0054333C">
        <w:rPr>
          <w:lang w:val="sq-AL"/>
        </w:rPr>
        <w:t>”.</w:t>
      </w:r>
    </w:p>
    <w:p w:rsidR="00D32ABF" w:rsidRDefault="00D32ABF" w:rsidP="00D32ABF">
      <w:pPr>
        <w:ind w:left="720"/>
        <w:jc w:val="both"/>
        <w:rPr>
          <w:lang w:val="sq-AL"/>
        </w:rPr>
      </w:pPr>
    </w:p>
    <w:p w:rsidR="0054333C" w:rsidRPr="0054333C" w:rsidRDefault="0054333C" w:rsidP="00D32ABF">
      <w:pPr>
        <w:ind w:left="720"/>
        <w:jc w:val="both"/>
        <w:rPr>
          <w:lang w:val="sq-AL"/>
        </w:rPr>
      </w:pPr>
    </w:p>
    <w:p w:rsidR="00D32ABF" w:rsidRDefault="00D32ABF" w:rsidP="00B551E2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ARGUMENTIMI I PROJEKT-AKTIT LIDHUR ME PËRPARËSITË, PROBLEMATIKAT, EFEKTET E PRITSHME</w:t>
      </w:r>
    </w:p>
    <w:p w:rsidR="0054333C" w:rsidRPr="0054333C" w:rsidRDefault="0054333C" w:rsidP="0054333C">
      <w:pPr>
        <w:ind w:left="720"/>
        <w:jc w:val="both"/>
        <w:rPr>
          <w:b/>
          <w:lang w:val="sq-AL"/>
        </w:rPr>
      </w:pPr>
    </w:p>
    <w:p w:rsidR="00982A66" w:rsidRPr="0054333C" w:rsidRDefault="00982A66" w:rsidP="00F46966">
      <w:pPr>
        <w:widowControl w:val="0"/>
        <w:tabs>
          <w:tab w:val="left" w:pos="0"/>
        </w:tabs>
        <w:autoSpaceDE w:val="0"/>
        <w:autoSpaceDN w:val="0"/>
        <w:adjustRightInd w:val="0"/>
        <w:ind w:right="54"/>
        <w:jc w:val="both"/>
        <w:rPr>
          <w:rFonts w:eastAsia="EUAlbertina-Regular-Identity-H"/>
          <w:lang w:val="sq-AL"/>
        </w:rPr>
      </w:pPr>
    </w:p>
    <w:p w:rsidR="00D32ABF" w:rsidRPr="0054333C" w:rsidRDefault="00ED5FD5" w:rsidP="009F373F">
      <w:pPr>
        <w:widowControl w:val="0"/>
        <w:tabs>
          <w:tab w:val="left" w:pos="0"/>
        </w:tabs>
        <w:autoSpaceDE w:val="0"/>
        <w:autoSpaceDN w:val="0"/>
        <w:adjustRightInd w:val="0"/>
        <w:ind w:right="54"/>
        <w:jc w:val="both"/>
        <w:rPr>
          <w:rFonts w:eastAsia="EUAlbertina-Regular-Identity-H"/>
          <w:lang w:val="sq-AL"/>
        </w:rPr>
      </w:pPr>
      <w:r w:rsidRPr="0054333C">
        <w:rPr>
          <w:rFonts w:eastAsia="EUAlbertina-Regular-Identity-H"/>
          <w:lang w:val="sq-AL"/>
        </w:rPr>
        <w:t>Projektligji q</w:t>
      </w:r>
      <w:r w:rsidR="006F56B6" w:rsidRPr="0054333C">
        <w:rPr>
          <w:rFonts w:eastAsia="EUAlbertina-Regular-Identity-H"/>
          <w:lang w:val="sq-AL"/>
        </w:rPr>
        <w:t>ë</w:t>
      </w:r>
      <w:r w:rsidRPr="0054333C">
        <w:rPr>
          <w:rFonts w:eastAsia="EUAlbertina-Regular-Identity-H"/>
          <w:lang w:val="sq-AL"/>
        </w:rPr>
        <w:t xml:space="preserve"> propozohet p</w:t>
      </w:r>
      <w:r w:rsidR="006F56B6" w:rsidRPr="0054333C">
        <w:rPr>
          <w:rFonts w:eastAsia="EUAlbertina-Regular-Identity-H"/>
          <w:lang w:val="sq-AL"/>
        </w:rPr>
        <w:t>ë</w:t>
      </w:r>
      <w:r w:rsidRPr="0054333C">
        <w:rPr>
          <w:rFonts w:eastAsia="EUAlbertina-Regular-Identity-H"/>
          <w:lang w:val="sq-AL"/>
        </w:rPr>
        <w:t>r</w:t>
      </w:r>
      <w:r w:rsidR="004B0876" w:rsidRPr="0054333C">
        <w:rPr>
          <w:rFonts w:eastAsia="EUAlbertina-Regular-Identity-H"/>
          <w:lang w:val="sq-AL"/>
        </w:rPr>
        <w:t xml:space="preserve"> </w:t>
      </w:r>
      <w:r w:rsidRPr="0054333C">
        <w:rPr>
          <w:rFonts w:eastAsia="EUAlbertina-Regular-Identity-H"/>
          <w:lang w:val="sq-AL"/>
        </w:rPr>
        <w:t>miratim, parashikon r</w:t>
      </w:r>
      <w:r w:rsidR="006116A3" w:rsidRPr="0054333C">
        <w:rPr>
          <w:rFonts w:eastAsia="EUAlbertina-Regular-Identity-H"/>
          <w:lang w:val="sq-AL"/>
        </w:rPr>
        <w:t>ishikimi</w:t>
      </w:r>
      <w:r w:rsidRPr="0054333C">
        <w:rPr>
          <w:rFonts w:eastAsia="EUAlbertina-Regular-Identity-H"/>
          <w:lang w:val="sq-AL"/>
        </w:rPr>
        <w:t>n e</w:t>
      </w:r>
      <w:r w:rsidR="00D32ABF" w:rsidRPr="0054333C">
        <w:rPr>
          <w:rFonts w:eastAsia="EUAlbertina-Regular-Identity-H"/>
          <w:lang w:val="sq-AL"/>
        </w:rPr>
        <w:t xml:space="preserve"> nivelit të akcizës </w:t>
      </w:r>
      <w:r w:rsidR="00B505F6" w:rsidRPr="0054333C">
        <w:rPr>
          <w:rFonts w:eastAsia="EUAlbertina-Regular-Identity-H"/>
          <w:lang w:val="sq-AL"/>
        </w:rPr>
        <w:t>s</w:t>
      </w:r>
      <w:r w:rsidR="00214E65" w:rsidRPr="0054333C">
        <w:rPr>
          <w:rFonts w:eastAsia="EUAlbertina-Regular-Identity-H"/>
          <w:lang w:val="sq-AL"/>
        </w:rPr>
        <w:t>ë</w:t>
      </w:r>
      <w:r w:rsidR="00B505F6" w:rsidRPr="0054333C">
        <w:rPr>
          <w:rFonts w:eastAsia="EUAlbertina-Regular-Identity-H"/>
          <w:lang w:val="sq-AL"/>
        </w:rPr>
        <w:t xml:space="preserve"> cigareve</w:t>
      </w:r>
      <w:r w:rsidR="009F373F" w:rsidRPr="0054333C">
        <w:rPr>
          <w:rFonts w:eastAsia="EUAlbertina-Regular-Identity-H"/>
          <w:lang w:val="sq-AL"/>
        </w:rPr>
        <w:t xml:space="preserve"> p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>r vitin 2018, nga 5750 lek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>/1000 cop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 xml:space="preserve"> q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 xml:space="preserve"> ishte parashikuar n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 xml:space="preserve"> kalendar, n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 xml:space="preserve"> 5850 lek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>/1000 cop</w:t>
      </w:r>
      <w:r w:rsidR="0038795C" w:rsidRPr="0054333C">
        <w:rPr>
          <w:rFonts w:eastAsia="EUAlbertina-Regular-Identity-H"/>
          <w:lang w:val="sq-AL"/>
        </w:rPr>
        <w:t>ë</w:t>
      </w:r>
      <w:r w:rsidR="009F373F" w:rsidRPr="0054333C">
        <w:rPr>
          <w:rFonts w:eastAsia="EUAlbertina-Regular-Identity-H"/>
          <w:lang w:val="sq-AL"/>
        </w:rPr>
        <w:t>.</w:t>
      </w:r>
    </w:p>
    <w:p w:rsidR="00982A66" w:rsidRPr="0054333C" w:rsidRDefault="00982A66" w:rsidP="00982A66">
      <w:pPr>
        <w:widowControl w:val="0"/>
        <w:tabs>
          <w:tab w:val="left" w:pos="0"/>
        </w:tabs>
        <w:autoSpaceDE w:val="0"/>
        <w:autoSpaceDN w:val="0"/>
        <w:adjustRightInd w:val="0"/>
        <w:ind w:right="54"/>
        <w:jc w:val="both"/>
        <w:rPr>
          <w:rFonts w:eastAsia="EUAlbertina-Regular-Identity-H"/>
          <w:lang w:val="sq-AL"/>
        </w:rPr>
      </w:pPr>
    </w:p>
    <w:p w:rsidR="00F907AA" w:rsidRPr="0054333C" w:rsidRDefault="00F907AA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p w:rsidR="0054333C" w:rsidRDefault="0054333C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p w:rsidR="0043398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  <w:r w:rsidRPr="0054333C">
        <w:rPr>
          <w:rFonts w:eastAsia="MS Mincho"/>
          <w:lang w:val="sq-AL"/>
        </w:rPr>
        <w:lastRenderedPageBreak/>
        <w:t xml:space="preserve">Ishte: 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3"/>
        <w:gridCol w:w="1850"/>
        <w:gridCol w:w="1703"/>
        <w:gridCol w:w="4038"/>
      </w:tblGrid>
      <w:tr w:rsidR="009F373F" w:rsidRPr="0054333C" w:rsidTr="0022724B">
        <w:trPr>
          <w:trHeight w:val="1837"/>
        </w:trPr>
        <w:tc>
          <w:tcPr>
            <w:tcW w:w="1923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T200</w:t>
            </w:r>
          </w:p>
          <w:p w:rsidR="009F373F" w:rsidRPr="0054333C" w:rsidRDefault="009F373F" w:rsidP="009F373F">
            <w:pPr>
              <w:spacing w:after="200"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Cigare që përmbajnë duhan</w:t>
            </w:r>
          </w:p>
        </w:tc>
        <w:tc>
          <w:tcPr>
            <w:tcW w:w="185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24 02 20</w:t>
            </w:r>
          </w:p>
        </w:tc>
        <w:tc>
          <w:tcPr>
            <w:tcW w:w="1703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5"/>
                <w:kern w:val="24"/>
                <w:lang w:val="sq-AL" w:eastAsia="en-GB"/>
              </w:rPr>
              <w:t>Cigare që përmbajnë</w:t>
            </w:r>
          </w:p>
          <w:p w:rsidR="009F373F" w:rsidRPr="0054333C" w:rsidRDefault="009F373F" w:rsidP="009F373F">
            <w:pPr>
              <w:spacing w:after="200"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duhan</w:t>
            </w:r>
          </w:p>
        </w:tc>
        <w:tc>
          <w:tcPr>
            <w:tcW w:w="4038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73F" w:rsidRPr="0054333C" w:rsidRDefault="009F373F" w:rsidP="009F373F">
            <w:pPr>
              <w:spacing w:line="276" w:lineRule="auto"/>
              <w:rPr>
                <w:b/>
                <w:bCs/>
                <w:color w:val="FF0000"/>
                <w:spacing w:val="-4"/>
                <w:kern w:val="24"/>
                <w:lang w:val="sq-AL" w:eastAsia="en-GB"/>
              </w:rPr>
            </w:pPr>
            <w:r w:rsidRPr="0054333C">
              <w:rPr>
                <w:b/>
                <w:bCs/>
                <w:color w:val="FF0000"/>
                <w:spacing w:val="-4"/>
                <w:kern w:val="24"/>
                <w:lang w:val="sq-AL" w:eastAsia="en-GB"/>
              </w:rPr>
              <w:t>5500 lekë/1000 copë</w:t>
            </w:r>
          </w:p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2018  5750 lekë/1000 copë</w:t>
            </w:r>
          </w:p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2019  6000 Lekë/ 1000 copë</w:t>
            </w:r>
          </w:p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2020 6250 Lekë/1000 copë</w:t>
            </w:r>
          </w:p>
          <w:p w:rsidR="009F373F" w:rsidRPr="0054333C" w:rsidRDefault="009F373F" w:rsidP="009F373F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2021 6500 Lekë/1000 copë</w:t>
            </w:r>
          </w:p>
        </w:tc>
      </w:tr>
    </w:tbl>
    <w:p w:rsidR="009F373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p w:rsidR="009F373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  <w:r w:rsidRPr="0054333C">
        <w:rPr>
          <w:rFonts w:eastAsia="MS Mincho"/>
          <w:lang w:val="sq-AL"/>
        </w:rPr>
        <w:t>Propozohet:</w:t>
      </w:r>
    </w:p>
    <w:p w:rsidR="009F373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1803"/>
        <w:gridCol w:w="1660"/>
        <w:gridCol w:w="3936"/>
      </w:tblGrid>
      <w:tr w:rsidR="00A84795" w:rsidRPr="0054333C" w:rsidTr="0022724B">
        <w:trPr>
          <w:trHeight w:val="748"/>
        </w:trPr>
        <w:tc>
          <w:tcPr>
            <w:tcW w:w="187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T200</w:t>
            </w:r>
          </w:p>
          <w:p w:rsidR="00A84795" w:rsidRPr="0054333C" w:rsidRDefault="00A84795" w:rsidP="00A84795">
            <w:pPr>
              <w:spacing w:after="200"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Cigare që përmbajnë duhan</w:t>
            </w:r>
          </w:p>
        </w:tc>
        <w:tc>
          <w:tcPr>
            <w:tcW w:w="1803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24 02 20</w:t>
            </w:r>
          </w:p>
        </w:tc>
        <w:tc>
          <w:tcPr>
            <w:tcW w:w="166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5"/>
                <w:kern w:val="24"/>
                <w:lang w:val="sq-AL" w:eastAsia="en-GB"/>
              </w:rPr>
              <w:t>Cigare që përmbajnë</w:t>
            </w:r>
          </w:p>
          <w:p w:rsidR="00A84795" w:rsidRPr="0054333C" w:rsidRDefault="00A84795" w:rsidP="00A84795">
            <w:pPr>
              <w:spacing w:after="200"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kern w:val="24"/>
                <w:lang w:val="sq-AL" w:eastAsia="en-GB"/>
              </w:rPr>
              <w:t>duhan</w:t>
            </w:r>
          </w:p>
        </w:tc>
        <w:tc>
          <w:tcPr>
            <w:tcW w:w="393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b/>
                <w:bCs/>
                <w:color w:val="FF0000"/>
                <w:spacing w:val="-4"/>
                <w:kern w:val="24"/>
                <w:lang w:val="sq-AL" w:eastAsia="en-GB"/>
              </w:rPr>
              <w:t>Në 1 janar 2018  5850 lekë/1000 copë</w:t>
            </w:r>
          </w:p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2019  6000 Lekë/ 1000 copë</w:t>
            </w:r>
          </w:p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2020 6250 Lekë/1000 copë</w:t>
            </w:r>
          </w:p>
          <w:p w:rsidR="00A84795" w:rsidRPr="0054333C" w:rsidRDefault="00A84795" w:rsidP="00A84795">
            <w:pPr>
              <w:spacing w:line="276" w:lineRule="auto"/>
              <w:rPr>
                <w:lang w:val="sq-AL" w:eastAsia="en-GB"/>
              </w:rPr>
            </w:pPr>
            <w:r w:rsidRPr="0054333C">
              <w:rPr>
                <w:color w:val="000000"/>
                <w:spacing w:val="-4"/>
                <w:kern w:val="24"/>
                <w:lang w:val="sq-AL" w:eastAsia="en-GB"/>
              </w:rPr>
              <w:t>Në 1 Janar 2021 6500 Lekë/1000 copë</w:t>
            </w:r>
          </w:p>
        </w:tc>
      </w:tr>
    </w:tbl>
    <w:p w:rsidR="009F373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p w:rsidR="009F373F" w:rsidRPr="0054333C" w:rsidRDefault="009F373F" w:rsidP="00A2035A">
      <w:pPr>
        <w:spacing w:after="200" w:line="276" w:lineRule="auto"/>
        <w:ind w:left="720"/>
        <w:contextualSpacing/>
        <w:jc w:val="both"/>
        <w:rPr>
          <w:rFonts w:eastAsia="MS Mincho"/>
          <w:lang w:val="sq-AL"/>
        </w:rPr>
      </w:pPr>
    </w:p>
    <w:p w:rsidR="00AC7F60" w:rsidRPr="0054333C" w:rsidRDefault="00AC7F60" w:rsidP="00AC7F60">
      <w:pPr>
        <w:spacing w:after="200" w:line="276" w:lineRule="auto"/>
        <w:jc w:val="both"/>
        <w:rPr>
          <w:rFonts w:eastAsia="MS Mincho"/>
          <w:b/>
          <w:u w:val="single"/>
          <w:lang w:val="sq-AL"/>
        </w:rPr>
      </w:pPr>
      <w:r w:rsidRPr="0054333C">
        <w:rPr>
          <w:rFonts w:eastAsia="MS Mincho"/>
          <w:b/>
          <w:u w:val="single"/>
          <w:lang w:val="sq-AL"/>
        </w:rPr>
        <w:t xml:space="preserve">Argumentimi i Propozimit: </w:t>
      </w:r>
    </w:p>
    <w:p w:rsidR="0022724B" w:rsidRPr="0054333C" w:rsidRDefault="0022724B" w:rsidP="0022724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val="sq-AL"/>
        </w:rPr>
      </w:pPr>
      <w:r w:rsidRPr="0054333C">
        <w:rPr>
          <w:rFonts w:eastAsiaTheme="minorHAnsi"/>
          <w:lang w:val="sq-AL"/>
        </w:rPr>
        <w:t>Në krahasim me vendet e rajonit Shqipëri dhe Kosova aplikojnë vetëm akcizë mbi sasinë dhe jo mbi vlerën e cigareve dhe  norma e akcizës është më e vogël me përjashtim të Maqedonisë.</w:t>
      </w:r>
    </w:p>
    <w:p w:rsidR="000B56D9" w:rsidRPr="0054333C" w:rsidRDefault="000B56D9" w:rsidP="000B56D9">
      <w:pPr>
        <w:spacing w:after="200" w:line="276" w:lineRule="auto"/>
        <w:ind w:left="720"/>
        <w:contextualSpacing/>
        <w:jc w:val="both"/>
        <w:rPr>
          <w:rFonts w:eastAsiaTheme="minorHAnsi"/>
          <w:lang w:val="sq-AL"/>
        </w:rPr>
      </w:pPr>
    </w:p>
    <w:p w:rsidR="0022724B" w:rsidRPr="0054333C" w:rsidRDefault="0022724B" w:rsidP="0022724B">
      <w:pPr>
        <w:spacing w:line="276" w:lineRule="auto"/>
        <w:ind w:left="720"/>
        <w:jc w:val="both"/>
        <w:rPr>
          <w:rFonts w:eastAsiaTheme="minorHAnsi"/>
          <w:lang w:val="sq-AL"/>
        </w:rPr>
      </w:pPr>
      <w:r w:rsidRPr="0054333C">
        <w:rPr>
          <w:rFonts w:eastAsiaTheme="minorHAnsi"/>
          <w:lang w:val="sq-AL"/>
        </w:rPr>
        <w:t>Më poshtë paraqiten normat e akcizës në rajon dhe Shqipëri.</w:t>
      </w:r>
    </w:p>
    <w:tbl>
      <w:tblPr>
        <w:tblStyle w:val="GridTable3-Accent61"/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552"/>
      </w:tblGrid>
      <w:tr w:rsidR="0022724B" w:rsidRPr="0054333C" w:rsidTr="0022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</w:rPr>
            </w:pPr>
            <w:r w:rsidRPr="0054333C">
              <w:rPr>
                <w:rFonts w:eastAsiaTheme="minorHAnsi"/>
              </w:rPr>
              <w:t xml:space="preserve">Shteti 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54333C">
              <w:rPr>
                <w:rFonts w:eastAsiaTheme="minorHAnsi"/>
              </w:rPr>
              <w:t>Akciza per Euro/1000 cope 2017</w:t>
            </w:r>
          </w:p>
        </w:tc>
      </w:tr>
      <w:tr w:rsidR="0022724B" w:rsidRPr="0054333C" w:rsidTr="002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left w:val="none" w:sz="0" w:space="0" w:color="auto"/>
              <w:bottom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 xml:space="preserve">Shqiperi </w:t>
            </w:r>
          </w:p>
        </w:tc>
        <w:tc>
          <w:tcPr>
            <w:tcW w:w="5552" w:type="dxa"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41 (43.8/2018)</w:t>
            </w:r>
          </w:p>
        </w:tc>
      </w:tr>
      <w:tr w:rsidR="0022724B" w:rsidRPr="0054333C" w:rsidTr="0022724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left w:val="none" w:sz="0" w:space="0" w:color="auto"/>
              <w:bottom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 xml:space="preserve">Kosove </w:t>
            </w:r>
          </w:p>
        </w:tc>
        <w:tc>
          <w:tcPr>
            <w:tcW w:w="5552" w:type="dxa"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43  (45/2018)</w:t>
            </w:r>
          </w:p>
        </w:tc>
      </w:tr>
      <w:tr w:rsidR="0022724B" w:rsidRPr="0054333C" w:rsidTr="002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left w:val="none" w:sz="0" w:space="0" w:color="auto"/>
              <w:bottom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 xml:space="preserve">Mali i Zi </w:t>
            </w:r>
          </w:p>
        </w:tc>
        <w:tc>
          <w:tcPr>
            <w:tcW w:w="5552" w:type="dxa"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77.2</w:t>
            </w:r>
          </w:p>
        </w:tc>
      </w:tr>
      <w:tr w:rsidR="0022724B" w:rsidRPr="0054333C" w:rsidTr="0022724B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left w:val="none" w:sz="0" w:space="0" w:color="auto"/>
              <w:bottom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 xml:space="preserve">Maqedoni </w:t>
            </w:r>
          </w:p>
        </w:tc>
        <w:tc>
          <w:tcPr>
            <w:tcW w:w="5552" w:type="dxa"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26.5</w:t>
            </w:r>
          </w:p>
        </w:tc>
      </w:tr>
      <w:tr w:rsidR="0022724B" w:rsidRPr="0054333C" w:rsidTr="002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left w:val="none" w:sz="0" w:space="0" w:color="auto"/>
              <w:bottom w:val="none" w:sz="0" w:space="0" w:color="auto"/>
            </w:tcBorders>
          </w:tcPr>
          <w:p w:rsidR="0022724B" w:rsidRPr="0054333C" w:rsidRDefault="0022724B" w:rsidP="0022724B">
            <w:pPr>
              <w:spacing w:line="276" w:lineRule="auto"/>
              <w:jc w:val="both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Serbi</w:t>
            </w:r>
          </w:p>
        </w:tc>
        <w:tc>
          <w:tcPr>
            <w:tcW w:w="5552" w:type="dxa"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</w:rPr>
            </w:pPr>
            <w:r w:rsidRPr="0054333C">
              <w:rPr>
                <w:rFonts w:eastAsiaTheme="minorHAnsi"/>
                <w:b/>
              </w:rPr>
              <w:t>56.4</w:t>
            </w:r>
          </w:p>
        </w:tc>
      </w:tr>
    </w:tbl>
    <w:p w:rsidR="0022724B" w:rsidRPr="0054333C" w:rsidRDefault="0022724B" w:rsidP="0022724B">
      <w:pPr>
        <w:spacing w:after="200" w:line="276" w:lineRule="auto"/>
        <w:jc w:val="both"/>
        <w:rPr>
          <w:rFonts w:eastAsiaTheme="minorHAnsi"/>
          <w:lang w:val="sq-AL"/>
        </w:rPr>
      </w:pPr>
    </w:p>
    <w:p w:rsidR="0022724B" w:rsidRPr="0054333C" w:rsidRDefault="0022724B" w:rsidP="0022724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val="sq-AL"/>
        </w:rPr>
      </w:pPr>
      <w:r w:rsidRPr="0054333C">
        <w:rPr>
          <w:rFonts w:eastAsiaTheme="minorHAnsi"/>
          <w:lang w:val="sq-AL"/>
        </w:rPr>
        <w:t>Me qëllim përafrimin e mëtëjshëm me Direktivën e BE 2011/64 e cila përcakton nivelin minimal të akcizës për cigaret të pakten 90 euro për 1000 cigare, riskedulimi i rritjes siguron një politikë të qëndrueshme taksimi sipas standarteve të BE-së.</w:t>
      </w:r>
    </w:p>
    <w:p w:rsidR="0022724B" w:rsidRPr="0054333C" w:rsidRDefault="0022724B" w:rsidP="0022724B">
      <w:pPr>
        <w:spacing w:after="200" w:line="276" w:lineRule="auto"/>
        <w:ind w:left="720"/>
        <w:contextualSpacing/>
        <w:jc w:val="both"/>
        <w:rPr>
          <w:rFonts w:eastAsiaTheme="minorHAnsi"/>
          <w:lang w:val="sq-AL"/>
        </w:rPr>
      </w:pPr>
    </w:p>
    <w:p w:rsidR="0022724B" w:rsidRPr="000C5382" w:rsidRDefault="000C5382" w:rsidP="000C5382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Theme="minorHAnsi"/>
          <w:lang w:val="sq-AL"/>
        </w:rPr>
      </w:pPr>
      <w:r w:rsidRPr="000C5382">
        <w:rPr>
          <w:rFonts w:eastAsiaTheme="minorHAnsi"/>
          <w:lang w:val="sq-AL"/>
        </w:rPr>
        <w:t>Vihet re që përqindja e akcizës në çmimin përfundimtar të cigareve zë një peshë më të vogël në krahasim me vendet e tjera të rajonit.</w:t>
      </w:r>
      <w:r>
        <w:rPr>
          <w:rFonts w:eastAsiaTheme="minorHAnsi"/>
          <w:lang w:val="sq-AL"/>
        </w:rPr>
        <w:t xml:space="preserve"> </w:t>
      </w:r>
      <w:r w:rsidR="0022724B" w:rsidRPr="000C5382">
        <w:rPr>
          <w:rFonts w:eastAsiaTheme="minorHAnsi"/>
          <w:lang w:val="sq-AL"/>
        </w:rPr>
        <w:t xml:space="preserve">Përqindja e akcizës në </w:t>
      </w:r>
      <w:r w:rsidR="000B56D9" w:rsidRPr="000C5382">
        <w:rPr>
          <w:rFonts w:eastAsiaTheme="minorHAnsi"/>
          <w:lang w:val="sq-AL"/>
        </w:rPr>
        <w:t>ç</w:t>
      </w:r>
      <w:r w:rsidR="0022724B" w:rsidRPr="000C5382">
        <w:rPr>
          <w:rFonts w:eastAsiaTheme="minorHAnsi"/>
          <w:lang w:val="sq-AL"/>
        </w:rPr>
        <w:t>mimin me pakic</w:t>
      </w:r>
      <w:r w:rsidR="000B56D9" w:rsidRPr="000C5382">
        <w:rPr>
          <w:rFonts w:eastAsiaTheme="minorHAnsi"/>
          <w:lang w:val="sq-AL"/>
        </w:rPr>
        <w:t>ë</w:t>
      </w:r>
      <w:r w:rsidR="0022724B" w:rsidRPr="000C5382">
        <w:rPr>
          <w:rFonts w:eastAsiaTheme="minorHAnsi"/>
          <w:lang w:val="sq-AL"/>
        </w:rPr>
        <w:t xml:space="preserve"> të cigareve në Shqipëri dhe vendet e rajonit</w:t>
      </w:r>
      <w:r>
        <w:rPr>
          <w:rFonts w:eastAsiaTheme="minorHAnsi"/>
          <w:lang w:val="sq-AL"/>
        </w:rPr>
        <w:t xml:space="preserve"> është si më poshtë:</w:t>
      </w:r>
    </w:p>
    <w:p w:rsidR="00971B5F" w:rsidRPr="0054333C" w:rsidRDefault="00971B5F" w:rsidP="00971B5F">
      <w:pPr>
        <w:pStyle w:val="ListParagraph"/>
        <w:rPr>
          <w:rFonts w:eastAsiaTheme="minorHAnsi"/>
          <w:lang w:val="sq-AL"/>
        </w:rPr>
      </w:pPr>
    </w:p>
    <w:p w:rsidR="00971B5F" w:rsidRPr="0054333C" w:rsidRDefault="00971B5F" w:rsidP="00971B5F">
      <w:pPr>
        <w:spacing w:after="200" w:line="276" w:lineRule="auto"/>
        <w:contextualSpacing/>
        <w:jc w:val="both"/>
        <w:rPr>
          <w:rFonts w:eastAsiaTheme="minorHAnsi"/>
          <w:lang w:val="sq-AL"/>
        </w:rPr>
      </w:pPr>
    </w:p>
    <w:p w:rsidR="00971B5F" w:rsidRPr="0054333C" w:rsidRDefault="00971B5F" w:rsidP="00971B5F">
      <w:pPr>
        <w:spacing w:after="200" w:line="276" w:lineRule="auto"/>
        <w:contextualSpacing/>
        <w:jc w:val="both"/>
        <w:rPr>
          <w:rFonts w:eastAsiaTheme="minorHAnsi"/>
          <w:lang w:val="sq-AL"/>
        </w:rPr>
      </w:pPr>
    </w:p>
    <w:tbl>
      <w:tblPr>
        <w:tblStyle w:val="GridTable5Dark-Accent61"/>
        <w:tblW w:w="9931" w:type="dxa"/>
        <w:tblLook w:val="04A0" w:firstRow="1" w:lastRow="0" w:firstColumn="1" w:lastColumn="0" w:noHBand="0" w:noVBand="1"/>
      </w:tblPr>
      <w:tblGrid>
        <w:gridCol w:w="2263"/>
        <w:gridCol w:w="1400"/>
        <w:gridCol w:w="1844"/>
        <w:gridCol w:w="1567"/>
        <w:gridCol w:w="1595"/>
        <w:gridCol w:w="1262"/>
      </w:tblGrid>
      <w:tr w:rsidR="0022724B" w:rsidRPr="0054333C" w:rsidTr="00BF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Pesha e taksës së Akcizës në çmimin e cigareve në Shqipëri dhe në Vendet e Rajonit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 xml:space="preserve">Vendet </w:t>
            </w:r>
          </w:p>
        </w:tc>
        <w:tc>
          <w:tcPr>
            <w:tcW w:w="0" w:type="auto"/>
            <w:hideMark/>
          </w:tcPr>
          <w:p w:rsidR="0022724B" w:rsidRPr="0054333C" w:rsidRDefault="0022724B" w:rsidP="000969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4333C">
              <w:rPr>
                <w:b/>
                <w:bCs/>
                <w:color w:val="000000"/>
              </w:rPr>
              <w:t xml:space="preserve">Çmimi </w:t>
            </w:r>
            <w:r w:rsidR="00096981">
              <w:rPr>
                <w:b/>
                <w:bCs/>
                <w:color w:val="000000"/>
              </w:rPr>
              <w:t>i</w:t>
            </w:r>
            <w:r w:rsidRPr="0054333C">
              <w:rPr>
                <w:b/>
                <w:bCs/>
                <w:color w:val="000000"/>
              </w:rPr>
              <w:t xml:space="preserve"> cigareve në euro</w:t>
            </w:r>
          </w:p>
        </w:tc>
        <w:tc>
          <w:tcPr>
            <w:tcW w:w="0" w:type="auto"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4333C">
              <w:rPr>
                <w:b/>
                <w:bCs/>
                <w:color w:val="000000"/>
              </w:rPr>
              <w:t>Përqindja e totalit të taksave në çmimin e shitjes</w:t>
            </w:r>
          </w:p>
        </w:tc>
        <w:tc>
          <w:tcPr>
            <w:tcW w:w="0" w:type="auto"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4333C">
              <w:rPr>
                <w:b/>
                <w:bCs/>
                <w:color w:val="000000"/>
              </w:rPr>
              <w:t>Përqindja e Akcizës specifike</w:t>
            </w:r>
          </w:p>
        </w:tc>
        <w:tc>
          <w:tcPr>
            <w:tcW w:w="0" w:type="auto"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4333C">
              <w:rPr>
                <w:b/>
                <w:bCs/>
                <w:color w:val="000000"/>
              </w:rPr>
              <w:t>Përqindja e Akcizës Ad Valorem</w:t>
            </w:r>
          </w:p>
        </w:tc>
        <w:tc>
          <w:tcPr>
            <w:tcW w:w="0" w:type="auto"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4333C">
              <w:rPr>
                <w:b/>
                <w:bCs/>
                <w:color w:val="000000"/>
              </w:rPr>
              <w:t>Total (%) akcize ndaj cmimit</w:t>
            </w:r>
          </w:p>
        </w:tc>
      </w:tr>
      <w:tr w:rsidR="008C57B8" w:rsidRPr="0054333C" w:rsidTr="00BF49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Shqipëri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66.3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47.8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47.8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Mal i Zi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1.56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74.8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25.9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58.9</w:t>
            </w:r>
          </w:p>
        </w:tc>
      </w:tr>
      <w:tr w:rsidR="008C57B8" w:rsidRPr="0054333C" w:rsidTr="00BF49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Maqedoni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71.1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46.8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55.8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Serbi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77.7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61</w:t>
            </w:r>
          </w:p>
        </w:tc>
      </w:tr>
      <w:tr w:rsidR="008C57B8" w:rsidRPr="0054333C" w:rsidTr="00BF49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Kosovë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53.7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Greqi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3.69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80.6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41.3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61.3</w:t>
            </w:r>
          </w:p>
        </w:tc>
      </w:tr>
      <w:tr w:rsidR="008C57B8" w:rsidRPr="0054333C" w:rsidTr="00BF49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Bullgari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2.31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83.2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66.6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Rumani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3.30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71.8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41.2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55.2</w:t>
            </w:r>
          </w:p>
        </w:tc>
      </w:tr>
      <w:tr w:rsidR="008C57B8" w:rsidRPr="0054333C" w:rsidTr="00BF49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Kroaci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2.96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19.2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57.2</w:t>
            </w:r>
          </w:p>
        </w:tc>
      </w:tr>
      <w:tr w:rsidR="008C57B8" w:rsidRPr="0054333C" w:rsidTr="00BF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rPr>
                <w:color w:val="000000"/>
              </w:rPr>
            </w:pPr>
            <w:r w:rsidRPr="0054333C">
              <w:rPr>
                <w:color w:val="000000"/>
              </w:rPr>
              <w:t>Bosnje Herzegovina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2.12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84.3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22724B" w:rsidRPr="0054333C" w:rsidRDefault="0022724B" w:rsidP="002272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4333C">
              <w:rPr>
                <w:color w:val="000000"/>
              </w:rPr>
              <w:t>68.7</w:t>
            </w:r>
          </w:p>
        </w:tc>
      </w:tr>
    </w:tbl>
    <w:p w:rsidR="0022724B" w:rsidRPr="0054333C" w:rsidRDefault="0022724B" w:rsidP="0022724B">
      <w:pPr>
        <w:spacing w:after="200" w:line="276" w:lineRule="auto"/>
        <w:ind w:left="720"/>
        <w:contextualSpacing/>
        <w:jc w:val="right"/>
        <w:rPr>
          <w:rFonts w:eastAsiaTheme="minorHAnsi"/>
          <w:i/>
          <w:lang w:val="sq-AL"/>
        </w:rPr>
      </w:pPr>
      <w:r w:rsidRPr="0054333C">
        <w:rPr>
          <w:rFonts w:eastAsiaTheme="minorHAnsi"/>
          <w:i/>
          <w:lang w:val="sq-AL"/>
        </w:rPr>
        <w:t xml:space="preserve">Burimi: </w:t>
      </w:r>
      <w:r w:rsidR="00971B5F" w:rsidRPr="0054333C">
        <w:rPr>
          <w:rFonts w:eastAsiaTheme="minorHAnsi"/>
          <w:i/>
          <w:lang w:val="sq-AL"/>
        </w:rPr>
        <w:t>W</w:t>
      </w:r>
      <w:r w:rsidRPr="0054333C">
        <w:rPr>
          <w:rFonts w:eastAsiaTheme="minorHAnsi"/>
          <w:i/>
          <w:lang w:val="sq-AL"/>
        </w:rPr>
        <w:t>orld Health Organization</w:t>
      </w:r>
    </w:p>
    <w:p w:rsidR="008C57B8" w:rsidRPr="0054333C" w:rsidRDefault="008C57B8" w:rsidP="0022724B">
      <w:pPr>
        <w:spacing w:after="200" w:line="276" w:lineRule="auto"/>
        <w:jc w:val="both"/>
        <w:rPr>
          <w:rFonts w:eastAsiaTheme="minorHAnsi"/>
          <w:lang w:val="sq-AL"/>
        </w:rPr>
      </w:pPr>
    </w:p>
    <w:p w:rsidR="0022724B" w:rsidRPr="0054333C" w:rsidRDefault="0022724B" w:rsidP="0022724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val="sq-AL"/>
        </w:rPr>
      </w:pPr>
      <w:r w:rsidRPr="0054333C">
        <w:rPr>
          <w:rFonts w:eastAsiaTheme="minorHAnsi"/>
          <w:lang w:val="sq-AL"/>
        </w:rPr>
        <w:t>Rritja e akcizës për cigaret është një nga politikat e përdorura për frenimin dhe uljen e konsumit të cigareve nga popullata si produkt me efekte negative në shëndet duke rritur çmimin e shitjes së tyre.</w:t>
      </w:r>
    </w:p>
    <w:p w:rsidR="0022724B" w:rsidRPr="0054333C" w:rsidRDefault="0022724B" w:rsidP="0022724B">
      <w:pPr>
        <w:spacing w:after="200" w:line="276" w:lineRule="auto"/>
        <w:ind w:left="720"/>
        <w:contextualSpacing/>
        <w:jc w:val="both"/>
        <w:rPr>
          <w:rFonts w:eastAsiaTheme="minorHAnsi"/>
          <w:lang w:val="sq-AL"/>
        </w:rPr>
      </w:pPr>
    </w:p>
    <w:p w:rsidR="008C57B8" w:rsidRPr="0054333C" w:rsidRDefault="008C57B8" w:rsidP="004C606B">
      <w:pPr>
        <w:rPr>
          <w:vertAlign w:val="subscript"/>
          <w:lang w:val="sq-AL"/>
        </w:rPr>
      </w:pPr>
      <w:r w:rsidRPr="0054333C">
        <w:rPr>
          <w:lang w:val="sq-AL"/>
        </w:rPr>
        <w:t>Efekti në të ardhurat e buxhetit e shtetit parashikohet të jetë + 1,097 milionë lekë.</w:t>
      </w:r>
    </w:p>
    <w:p w:rsidR="0038795C" w:rsidRPr="0054333C" w:rsidRDefault="0038795C" w:rsidP="004C606B">
      <w:pPr>
        <w:rPr>
          <w:lang w:val="sq-AL"/>
        </w:rPr>
      </w:pPr>
    </w:p>
    <w:p w:rsidR="0038795C" w:rsidRPr="0054333C" w:rsidRDefault="0038795C" w:rsidP="004C606B">
      <w:pPr>
        <w:rPr>
          <w:lang w:val="sq-AL"/>
        </w:rPr>
      </w:pPr>
    </w:p>
    <w:p w:rsidR="00D32ABF" w:rsidRPr="0054333C" w:rsidRDefault="00D32ABF" w:rsidP="00D32ABF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 xml:space="preserve">VLERËSIMI I LIGJSHMËRISË, KUSHTETUESHMËRISË DHE HARMONIZIMI ME LEGJISLACIONIN NË FUQI VENDAS E NDËRKOMBËTAR </w:t>
      </w:r>
    </w:p>
    <w:p w:rsidR="00D32ABF" w:rsidRPr="0054333C" w:rsidRDefault="00D32ABF" w:rsidP="00D32ABF">
      <w:pPr>
        <w:jc w:val="both"/>
        <w:rPr>
          <w:lang w:val="sq-AL"/>
        </w:rPr>
      </w:pPr>
    </w:p>
    <w:p w:rsidR="00D32ABF" w:rsidRPr="0054333C" w:rsidRDefault="00D32ABF" w:rsidP="00D32ABF">
      <w:pPr>
        <w:jc w:val="both"/>
        <w:rPr>
          <w:lang w:val="sq-AL"/>
        </w:rPr>
      </w:pPr>
      <w:r w:rsidRPr="0054333C">
        <w:rPr>
          <w:lang w:val="sq-AL"/>
        </w:rPr>
        <w:t>Projektligji është në harmoni me legjislacionin shqiptar në fuqi dhe mbështetet në nenet</w:t>
      </w:r>
      <w:r w:rsidR="008F1D3B" w:rsidRPr="0054333C">
        <w:rPr>
          <w:lang w:val="sq-AL"/>
        </w:rPr>
        <w:t>:</w:t>
      </w:r>
      <w:r w:rsidRPr="0054333C">
        <w:rPr>
          <w:lang w:val="sq-AL"/>
        </w:rPr>
        <w:t xml:space="preserve"> 78, 83, pika 1, dhe 155 të Kushtetutës. </w:t>
      </w:r>
    </w:p>
    <w:p w:rsidR="00D32ABF" w:rsidRPr="0054333C" w:rsidRDefault="00D32ABF" w:rsidP="00D32ABF">
      <w:pPr>
        <w:jc w:val="both"/>
        <w:rPr>
          <w:lang w:val="sq-AL"/>
        </w:rPr>
      </w:pPr>
    </w:p>
    <w:p w:rsidR="00D32ABF" w:rsidRDefault="00D32ABF" w:rsidP="00D32ABF">
      <w:pPr>
        <w:jc w:val="both"/>
        <w:rPr>
          <w:lang w:val="sq-AL"/>
        </w:rPr>
      </w:pPr>
    </w:p>
    <w:p w:rsidR="003158EC" w:rsidRDefault="003158EC" w:rsidP="00D32ABF">
      <w:pPr>
        <w:jc w:val="both"/>
        <w:rPr>
          <w:lang w:val="sq-AL"/>
        </w:rPr>
      </w:pPr>
    </w:p>
    <w:p w:rsidR="00D32ABF" w:rsidRPr="0054333C" w:rsidRDefault="00D32ABF" w:rsidP="00D32ABF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VLERËSIMI I SHKALLËS SË PËRAFRIMIT ME ACQUIS COMMUNAUITAIRE (PËR PROJEKT-AKTET NORMATIVE)</w:t>
      </w:r>
    </w:p>
    <w:p w:rsidR="00D32ABF" w:rsidRPr="0054333C" w:rsidRDefault="00D32ABF" w:rsidP="00D32ABF">
      <w:pPr>
        <w:tabs>
          <w:tab w:val="left" w:pos="360"/>
        </w:tabs>
        <w:jc w:val="both"/>
        <w:rPr>
          <w:lang w:val="sq-AL"/>
        </w:rPr>
      </w:pPr>
    </w:p>
    <w:p w:rsidR="00D32ABF" w:rsidRPr="0054333C" w:rsidRDefault="00D32ABF" w:rsidP="00F324D3">
      <w:pPr>
        <w:tabs>
          <w:tab w:val="left" w:pos="360"/>
        </w:tabs>
        <w:jc w:val="both"/>
        <w:rPr>
          <w:lang w:val="sq-AL"/>
        </w:rPr>
      </w:pPr>
      <w:r w:rsidRPr="0054333C">
        <w:rPr>
          <w:lang w:val="sq-AL"/>
        </w:rPr>
        <w:t xml:space="preserve">Projektligji </w:t>
      </w:r>
      <w:r w:rsidR="00306FF3" w:rsidRPr="0054333C">
        <w:rPr>
          <w:lang w:val="sq-AL"/>
        </w:rPr>
        <w:t>synon t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 xml:space="preserve"> afroj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 xml:space="preserve"> p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>rpuths</w:t>
      </w:r>
      <w:r w:rsidR="008F1D3B" w:rsidRPr="0054333C">
        <w:rPr>
          <w:lang w:val="sq-AL"/>
        </w:rPr>
        <w:t>h</w:t>
      </w:r>
      <w:r w:rsidR="00306FF3" w:rsidRPr="0054333C">
        <w:rPr>
          <w:lang w:val="sq-AL"/>
        </w:rPr>
        <w:t>m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>rin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 xml:space="preserve"> e k</w:t>
      </w:r>
      <w:r w:rsidR="006F56B6" w:rsidRPr="0054333C">
        <w:rPr>
          <w:lang w:val="sq-AL"/>
        </w:rPr>
        <w:t>ë</w:t>
      </w:r>
      <w:r w:rsidR="00306FF3" w:rsidRPr="0054333C">
        <w:rPr>
          <w:lang w:val="sq-AL"/>
        </w:rPr>
        <w:t>tij ligji me</w:t>
      </w:r>
      <w:r w:rsidRPr="0054333C">
        <w:rPr>
          <w:lang w:val="sq-AL"/>
        </w:rPr>
        <w:t xml:space="preserve"> akte të legjislacionit të Bashkimit Europian. Tab</w:t>
      </w:r>
      <w:r w:rsidR="000A70D6" w:rsidRPr="0054333C">
        <w:rPr>
          <w:lang w:val="sq-AL"/>
        </w:rPr>
        <w:t>el</w:t>
      </w:r>
      <w:r w:rsidRPr="0054333C">
        <w:rPr>
          <w:lang w:val="sq-AL"/>
        </w:rPr>
        <w:t xml:space="preserve">a e përputhshmërisë bashkëlidhur këtij </w:t>
      </w:r>
      <w:r w:rsidR="000B3F87" w:rsidRPr="0054333C">
        <w:rPr>
          <w:lang w:val="sq-AL"/>
        </w:rPr>
        <w:t>r</w:t>
      </w:r>
      <w:r w:rsidRPr="0054333C">
        <w:rPr>
          <w:lang w:val="sq-AL"/>
        </w:rPr>
        <w:t>elacioni.</w:t>
      </w:r>
    </w:p>
    <w:p w:rsidR="002915CA" w:rsidRPr="0054333C" w:rsidRDefault="002915CA" w:rsidP="00F324D3">
      <w:pPr>
        <w:tabs>
          <w:tab w:val="left" w:pos="360"/>
        </w:tabs>
        <w:jc w:val="both"/>
        <w:rPr>
          <w:lang w:val="sq-AL"/>
        </w:rPr>
      </w:pPr>
    </w:p>
    <w:p w:rsidR="008A5736" w:rsidRPr="0054333C" w:rsidRDefault="008A5736" w:rsidP="00F324D3">
      <w:pPr>
        <w:tabs>
          <w:tab w:val="left" w:pos="360"/>
        </w:tabs>
        <w:jc w:val="both"/>
        <w:rPr>
          <w:lang w:val="sq-AL"/>
        </w:rPr>
      </w:pPr>
    </w:p>
    <w:p w:rsidR="00D32ABF" w:rsidRPr="0054333C" w:rsidRDefault="00D32ABF" w:rsidP="00D32ABF">
      <w:pPr>
        <w:pStyle w:val="ListParagraph"/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 xml:space="preserve">PËRMBLEDHJE SHPJEGUESE E PËRMBAJTJES SË PROJEKT-AKTIT </w:t>
      </w:r>
    </w:p>
    <w:p w:rsidR="00D32ABF" w:rsidRPr="0054333C" w:rsidRDefault="00D32ABF" w:rsidP="00D32ABF">
      <w:pPr>
        <w:pStyle w:val="ListParagraph"/>
        <w:jc w:val="both"/>
        <w:rPr>
          <w:b/>
          <w:lang w:val="sq-AL"/>
        </w:rPr>
      </w:pPr>
    </w:p>
    <w:p w:rsidR="003A0D02" w:rsidRPr="0054333C" w:rsidRDefault="003A0D02" w:rsidP="00D32ABF">
      <w:pPr>
        <w:autoSpaceDE w:val="0"/>
        <w:autoSpaceDN w:val="0"/>
        <w:adjustRightInd w:val="0"/>
        <w:jc w:val="both"/>
        <w:rPr>
          <w:lang w:val="sq-AL"/>
        </w:rPr>
      </w:pPr>
      <w:r w:rsidRPr="0054333C">
        <w:rPr>
          <w:lang w:val="sq-AL"/>
        </w:rPr>
        <w:t>Projektligji p</w:t>
      </w:r>
      <w:r w:rsidR="00AC7F60" w:rsidRPr="0054333C">
        <w:rPr>
          <w:lang w:val="sq-AL"/>
        </w:rPr>
        <w:t>ë</w:t>
      </w:r>
      <w:r w:rsidRPr="0054333C">
        <w:rPr>
          <w:lang w:val="sq-AL"/>
        </w:rPr>
        <w:t>rb</w:t>
      </w:r>
      <w:r w:rsidR="00AC7F60" w:rsidRPr="0054333C">
        <w:rPr>
          <w:lang w:val="sq-AL"/>
        </w:rPr>
        <w:t>ë</w:t>
      </w:r>
      <w:r w:rsidRPr="0054333C">
        <w:rPr>
          <w:lang w:val="sq-AL"/>
        </w:rPr>
        <w:t xml:space="preserve">het nga </w:t>
      </w:r>
      <w:r w:rsidR="0038795C" w:rsidRPr="0054333C">
        <w:rPr>
          <w:lang w:val="sq-AL"/>
        </w:rPr>
        <w:t>2</w:t>
      </w:r>
      <w:r w:rsidRPr="0054333C">
        <w:rPr>
          <w:lang w:val="sq-AL"/>
        </w:rPr>
        <w:t xml:space="preserve"> nene.</w:t>
      </w:r>
    </w:p>
    <w:p w:rsidR="003A0D02" w:rsidRPr="0054333C" w:rsidRDefault="003A0D02" w:rsidP="00D32ABF">
      <w:pPr>
        <w:autoSpaceDE w:val="0"/>
        <w:autoSpaceDN w:val="0"/>
        <w:adjustRightInd w:val="0"/>
        <w:jc w:val="both"/>
        <w:rPr>
          <w:lang w:val="sq-AL"/>
        </w:rPr>
      </w:pPr>
    </w:p>
    <w:p w:rsidR="001B3860" w:rsidRPr="0054333C" w:rsidRDefault="001B3860" w:rsidP="00FE654A">
      <w:pPr>
        <w:autoSpaceDE w:val="0"/>
        <w:autoSpaceDN w:val="0"/>
        <w:adjustRightInd w:val="0"/>
        <w:jc w:val="both"/>
        <w:rPr>
          <w:lang w:val="sq-AL"/>
        </w:rPr>
      </w:pPr>
      <w:r w:rsidRPr="0054333C">
        <w:rPr>
          <w:lang w:val="sq-AL"/>
        </w:rPr>
        <w:t>N</w:t>
      </w:r>
      <w:r w:rsidR="00AC7F60" w:rsidRPr="0054333C">
        <w:rPr>
          <w:lang w:val="sq-AL"/>
        </w:rPr>
        <w:t>ë</w:t>
      </w:r>
      <w:r w:rsidRPr="0054333C">
        <w:rPr>
          <w:lang w:val="sq-AL"/>
        </w:rPr>
        <w:t xml:space="preserve"> nenin </w:t>
      </w:r>
      <w:r w:rsidR="0038795C" w:rsidRPr="0054333C">
        <w:rPr>
          <w:lang w:val="sq-AL"/>
        </w:rPr>
        <w:t>1</w:t>
      </w:r>
      <w:r w:rsidR="00DF4AB3" w:rsidRPr="0054333C">
        <w:rPr>
          <w:lang w:val="sq-AL"/>
        </w:rPr>
        <w:t>,</w:t>
      </w:r>
      <w:r w:rsidRPr="0054333C">
        <w:rPr>
          <w:lang w:val="sq-AL"/>
        </w:rPr>
        <w:t xml:space="preserve"> t</w:t>
      </w:r>
      <w:r w:rsidR="00AC7F60" w:rsidRPr="0054333C">
        <w:rPr>
          <w:lang w:val="sq-AL"/>
        </w:rPr>
        <w:t>ë</w:t>
      </w:r>
      <w:r w:rsidRPr="0054333C">
        <w:rPr>
          <w:lang w:val="sq-AL"/>
        </w:rPr>
        <w:t xml:space="preserve"> projektligjit parashikohet </w:t>
      </w:r>
      <w:r w:rsidR="000B56D9" w:rsidRPr="0054333C">
        <w:rPr>
          <w:lang w:val="sq-AL"/>
        </w:rPr>
        <w:t>ndryshimi i shkallës së taksimit me akcizë për cigaret që përmbajnë duhan, e cila më 1 Janar 2018 bëhet 5850 lekë/1000 copë</w:t>
      </w:r>
      <w:r w:rsidR="00971B5F" w:rsidRPr="0054333C">
        <w:rPr>
          <w:lang w:val="sq-AL"/>
        </w:rPr>
        <w:t>, nga 5750 lekë/ 1000 copë që është aktualisht.</w:t>
      </w:r>
    </w:p>
    <w:p w:rsidR="0038795C" w:rsidRPr="0054333C" w:rsidRDefault="0038795C" w:rsidP="00FE654A">
      <w:pPr>
        <w:autoSpaceDE w:val="0"/>
        <w:autoSpaceDN w:val="0"/>
        <w:adjustRightInd w:val="0"/>
        <w:jc w:val="both"/>
        <w:rPr>
          <w:lang w:val="sq-AL"/>
        </w:rPr>
      </w:pPr>
    </w:p>
    <w:p w:rsidR="001B3860" w:rsidRPr="0054333C" w:rsidRDefault="0038795C" w:rsidP="0038795C">
      <w:pPr>
        <w:jc w:val="both"/>
        <w:rPr>
          <w:lang w:val="sq-AL"/>
        </w:rPr>
      </w:pPr>
      <w:r w:rsidRPr="0054333C">
        <w:rPr>
          <w:lang w:val="sq-AL"/>
        </w:rPr>
        <w:t>Në n</w:t>
      </w:r>
      <w:r w:rsidR="001B3860" w:rsidRPr="0054333C">
        <w:rPr>
          <w:lang w:val="sq-AL"/>
        </w:rPr>
        <w:t>eni</w:t>
      </w:r>
      <w:r w:rsidRPr="0054333C">
        <w:rPr>
          <w:lang w:val="sq-AL"/>
        </w:rPr>
        <w:t>n</w:t>
      </w:r>
      <w:r w:rsidR="001B3860" w:rsidRPr="0054333C">
        <w:rPr>
          <w:lang w:val="sq-AL"/>
        </w:rPr>
        <w:t xml:space="preserve"> </w:t>
      </w:r>
      <w:r w:rsidR="000F0117" w:rsidRPr="0054333C">
        <w:rPr>
          <w:lang w:val="sq-AL"/>
        </w:rPr>
        <w:t>2</w:t>
      </w:r>
      <w:r w:rsidR="00DF4AB3" w:rsidRPr="0054333C">
        <w:rPr>
          <w:lang w:val="sq-AL"/>
        </w:rPr>
        <w:t>,</w:t>
      </w:r>
      <w:r w:rsidR="00954CB1" w:rsidRPr="0054333C">
        <w:rPr>
          <w:lang w:val="sq-AL"/>
        </w:rPr>
        <w:t xml:space="preserve"> </w:t>
      </w:r>
      <w:r w:rsidRPr="0054333C">
        <w:rPr>
          <w:lang w:val="sq-AL"/>
        </w:rPr>
        <w:t>të projektligjit parashikohet hyrja në fuqi</w:t>
      </w:r>
      <w:r w:rsidR="00954CB1" w:rsidRPr="0054333C">
        <w:rPr>
          <w:rFonts w:eastAsia="MS Mincho"/>
          <w:bCs/>
          <w:iCs/>
          <w:lang w:val="sq-AL"/>
        </w:rPr>
        <w:t xml:space="preserve"> </w:t>
      </w:r>
      <w:r w:rsidRPr="0054333C">
        <w:rPr>
          <w:rFonts w:eastAsia="MS Mincho"/>
          <w:bCs/>
          <w:iCs/>
          <w:lang w:val="sq-AL"/>
        </w:rPr>
        <w:t>e ligjit më 1 janar 2018.</w:t>
      </w:r>
    </w:p>
    <w:p w:rsidR="00333E10" w:rsidRPr="0054333C" w:rsidRDefault="00333E10" w:rsidP="00333E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32ABF" w:rsidRPr="0054333C" w:rsidRDefault="00D32ABF" w:rsidP="00D32ABF">
      <w:pPr>
        <w:pStyle w:val="ListParagraph"/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INSTITUCIONET DHE ORGANET QË NGARKOHEN ME ZBATIMIN E AKTIT</w:t>
      </w:r>
    </w:p>
    <w:p w:rsidR="00D32ABF" w:rsidRPr="0054333C" w:rsidRDefault="00D32ABF" w:rsidP="00D32ABF">
      <w:pPr>
        <w:ind w:left="720"/>
        <w:jc w:val="both"/>
        <w:rPr>
          <w:b/>
          <w:lang w:val="sq-AL"/>
        </w:rPr>
      </w:pPr>
    </w:p>
    <w:p w:rsidR="00D32ABF" w:rsidRDefault="00D32ABF" w:rsidP="00F708C4">
      <w:pPr>
        <w:autoSpaceDE w:val="0"/>
        <w:autoSpaceDN w:val="0"/>
        <w:adjustRightInd w:val="0"/>
        <w:jc w:val="both"/>
        <w:rPr>
          <w:lang w:val="sq-AL"/>
        </w:rPr>
      </w:pPr>
      <w:r w:rsidRPr="0054333C">
        <w:rPr>
          <w:lang w:val="sq-AL"/>
        </w:rPr>
        <w:t>Për zbatimin e projektligjit ngarkohet Ministria e Financave</w:t>
      </w:r>
      <w:r w:rsidR="008E0FB8">
        <w:rPr>
          <w:lang w:val="sq-AL"/>
        </w:rPr>
        <w:t xml:space="preserve"> dhe Ekonomisë</w:t>
      </w:r>
      <w:r w:rsidRPr="0054333C">
        <w:rPr>
          <w:lang w:val="sq-AL"/>
        </w:rPr>
        <w:t xml:space="preserve"> dhe Drejtoria e Përgjithshme e Doganave.</w:t>
      </w:r>
    </w:p>
    <w:p w:rsidR="003158EC" w:rsidRPr="0054333C" w:rsidRDefault="003158EC" w:rsidP="00F708C4">
      <w:pPr>
        <w:autoSpaceDE w:val="0"/>
        <w:autoSpaceDN w:val="0"/>
        <w:adjustRightInd w:val="0"/>
        <w:jc w:val="both"/>
        <w:rPr>
          <w:lang w:val="sq-AL"/>
        </w:rPr>
      </w:pPr>
    </w:p>
    <w:p w:rsidR="004A0AD5" w:rsidRPr="0054333C" w:rsidRDefault="004A0AD5" w:rsidP="00D32ABF">
      <w:pPr>
        <w:pStyle w:val="ListParagraph"/>
        <w:rPr>
          <w:b/>
          <w:lang w:val="sq-AL"/>
        </w:rPr>
      </w:pPr>
    </w:p>
    <w:p w:rsidR="00D32ABF" w:rsidRDefault="00D32ABF" w:rsidP="00D32ABF">
      <w:pPr>
        <w:numPr>
          <w:ilvl w:val="0"/>
          <w:numId w:val="1"/>
        </w:numPr>
        <w:ind w:left="720"/>
        <w:jc w:val="both"/>
        <w:rPr>
          <w:b/>
          <w:lang w:val="sq-AL"/>
        </w:rPr>
      </w:pPr>
      <w:r w:rsidRPr="0054333C">
        <w:rPr>
          <w:b/>
          <w:lang w:val="sq-AL"/>
        </w:rPr>
        <w:t>MINISTRITË, INSTITUCIONET DHE PERSONAT DHE QË KANË KONTRIBUAR NË HARTIMIN E PROJEKT-AKTIT</w:t>
      </w:r>
    </w:p>
    <w:p w:rsidR="003158EC" w:rsidRPr="0054333C" w:rsidRDefault="003158EC" w:rsidP="003158EC">
      <w:pPr>
        <w:ind w:left="720"/>
        <w:jc w:val="both"/>
        <w:rPr>
          <w:b/>
          <w:lang w:val="sq-AL"/>
        </w:rPr>
      </w:pPr>
    </w:p>
    <w:p w:rsidR="00D32ABF" w:rsidRPr="0054333C" w:rsidRDefault="00D32ABF" w:rsidP="00D32ABF">
      <w:pPr>
        <w:jc w:val="both"/>
        <w:rPr>
          <w:b/>
          <w:lang w:val="sq-AL"/>
        </w:rPr>
      </w:pPr>
    </w:p>
    <w:p w:rsidR="00D32ABF" w:rsidRDefault="00D32ABF" w:rsidP="0038795C">
      <w:pPr>
        <w:jc w:val="both"/>
        <w:rPr>
          <w:lang w:val="sq-AL"/>
        </w:rPr>
      </w:pPr>
      <w:r w:rsidRPr="0054333C">
        <w:rPr>
          <w:lang w:val="sq-AL"/>
        </w:rPr>
        <w:t>Institucioni propozues i projektl</w:t>
      </w:r>
      <w:r w:rsidR="0054333C" w:rsidRPr="0054333C">
        <w:rPr>
          <w:lang w:val="sq-AL"/>
        </w:rPr>
        <w:t>igjit është Ministria e Financave dhe Ekonomisë</w:t>
      </w:r>
      <w:r w:rsidR="00D737A5" w:rsidRPr="0054333C">
        <w:rPr>
          <w:lang w:val="sq-AL"/>
        </w:rPr>
        <w:t xml:space="preserve">. Projektligji </w:t>
      </w:r>
      <w:r w:rsidR="0038795C" w:rsidRPr="0054333C">
        <w:rPr>
          <w:lang w:val="sq-AL"/>
        </w:rPr>
        <w:t>do t’i dërgohet për mendim Ministrisë së Drejtësisë</w:t>
      </w:r>
      <w:r w:rsidR="002A6F6E">
        <w:rPr>
          <w:lang w:val="sq-AL"/>
        </w:rPr>
        <w:t>,</w:t>
      </w:r>
      <w:r w:rsidR="000B3F87" w:rsidRPr="0054333C">
        <w:rPr>
          <w:lang w:val="sq-AL"/>
        </w:rPr>
        <w:t xml:space="preserve"> Ministrisë </w:t>
      </w:r>
      <w:r w:rsidR="0054333C" w:rsidRPr="0054333C">
        <w:rPr>
          <w:lang w:val="sq-AL"/>
        </w:rPr>
        <w:t>për Evropën dhe Punët e Jashtme, Ministri</w:t>
      </w:r>
      <w:r w:rsidR="002A6F6E">
        <w:rPr>
          <w:lang w:val="sq-AL"/>
        </w:rPr>
        <w:t>t</w:t>
      </w:r>
      <w:r w:rsidR="0054333C" w:rsidRPr="0054333C">
        <w:rPr>
          <w:lang w:val="sq-AL"/>
        </w:rPr>
        <w:t xml:space="preserve"> </w:t>
      </w:r>
      <w:r w:rsidR="002A6F6E">
        <w:rPr>
          <w:lang w:val="sq-AL"/>
        </w:rPr>
        <w:t>të</w:t>
      </w:r>
      <w:r w:rsidR="0054333C" w:rsidRPr="0054333C">
        <w:rPr>
          <w:lang w:val="sq-AL"/>
        </w:rPr>
        <w:t xml:space="preserve"> Shtetit për Mbrojtjen e Sipërmarrje</w:t>
      </w:r>
      <w:r w:rsidR="002A6F6E">
        <w:rPr>
          <w:lang w:val="sq-AL"/>
        </w:rPr>
        <w:t>s dhe Ministrisë së Shëndetësisë dhe Mbrojtjes Sociale.</w:t>
      </w:r>
    </w:p>
    <w:p w:rsidR="003158EC" w:rsidRPr="0054333C" w:rsidRDefault="003158EC" w:rsidP="0038795C">
      <w:pPr>
        <w:jc w:val="both"/>
        <w:rPr>
          <w:lang w:val="sq-AL"/>
        </w:rPr>
      </w:pPr>
    </w:p>
    <w:p w:rsidR="00D32ABF" w:rsidRPr="0054333C" w:rsidRDefault="00D32ABF" w:rsidP="00D32ABF">
      <w:pPr>
        <w:rPr>
          <w:b/>
          <w:lang w:val="sq-AL"/>
        </w:rPr>
      </w:pPr>
    </w:p>
    <w:p w:rsidR="00A1320D" w:rsidRPr="0054333C" w:rsidRDefault="00D32ABF" w:rsidP="00A1320D">
      <w:pPr>
        <w:numPr>
          <w:ilvl w:val="0"/>
          <w:numId w:val="1"/>
        </w:numPr>
        <w:ind w:left="720" w:hanging="540"/>
        <w:jc w:val="both"/>
        <w:rPr>
          <w:b/>
          <w:lang w:val="sq-AL"/>
        </w:rPr>
      </w:pPr>
      <w:r w:rsidRPr="0054333C">
        <w:rPr>
          <w:b/>
          <w:lang w:val="sq-AL"/>
        </w:rPr>
        <w:t xml:space="preserve">RAPORTI I VLERËSIMIT TË TË ARDHURAVE DHE SHPENZIMEVE BUXHETORE. </w:t>
      </w:r>
    </w:p>
    <w:p w:rsidR="000335B5" w:rsidRPr="0054333C" w:rsidRDefault="000335B5" w:rsidP="000B3F87">
      <w:pPr>
        <w:jc w:val="both"/>
        <w:rPr>
          <w:b/>
          <w:lang w:val="sq-AL" w:eastAsia="zh-CN"/>
        </w:rPr>
      </w:pPr>
    </w:p>
    <w:p w:rsidR="00DF51F4" w:rsidRPr="0054333C" w:rsidRDefault="00DF51F4" w:rsidP="000B3F87">
      <w:pPr>
        <w:jc w:val="both"/>
        <w:rPr>
          <w:color w:val="000000"/>
          <w:lang w:val="sq-AL" w:eastAsia="en-GB"/>
        </w:rPr>
      </w:pPr>
      <w:r w:rsidRPr="0054333C">
        <w:rPr>
          <w:lang w:val="sq-AL" w:eastAsia="zh-CN"/>
        </w:rPr>
        <w:t>N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 total, efektet n</w:t>
      </w:r>
      <w:r w:rsidR="00367523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 buxhetin e shtetit nga parashikimet e k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>tij projektligji</w:t>
      </w:r>
      <w:r w:rsidR="00367523" w:rsidRPr="0054333C">
        <w:rPr>
          <w:lang w:val="sq-AL" w:eastAsia="zh-CN"/>
        </w:rPr>
        <w:t>,</w:t>
      </w:r>
      <w:r w:rsidRPr="0054333C">
        <w:rPr>
          <w:lang w:val="sq-AL" w:eastAsia="zh-CN"/>
        </w:rPr>
        <w:t xml:space="preserve"> vler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>sohen t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 jen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  n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 mas</w:t>
      </w:r>
      <w:r w:rsidR="000335B5" w:rsidRPr="0054333C">
        <w:rPr>
          <w:lang w:val="sq-AL" w:eastAsia="zh-CN"/>
        </w:rPr>
        <w:t>ë</w:t>
      </w:r>
      <w:r w:rsidRPr="0054333C">
        <w:rPr>
          <w:lang w:val="sq-AL" w:eastAsia="zh-CN"/>
        </w:rPr>
        <w:t xml:space="preserve">n </w:t>
      </w:r>
      <w:r w:rsidR="000335B5" w:rsidRPr="0054333C">
        <w:rPr>
          <w:lang w:val="sq-AL" w:eastAsia="zh-CN"/>
        </w:rPr>
        <w:t xml:space="preserve">rreth </w:t>
      </w:r>
      <w:r w:rsidRPr="0054333C">
        <w:rPr>
          <w:lang w:val="sq-AL" w:eastAsia="zh-CN"/>
        </w:rPr>
        <w:t>+</w:t>
      </w:r>
      <w:r w:rsidR="000B3F87" w:rsidRPr="0054333C">
        <w:rPr>
          <w:rFonts w:eastAsia="Calibri"/>
          <w:color w:val="000000" w:themeColor="text1"/>
          <w:kern w:val="24"/>
          <w:lang w:val="sq-AL"/>
        </w:rPr>
        <w:t>1</w:t>
      </w:r>
      <w:r w:rsidR="0022724B" w:rsidRPr="0054333C">
        <w:rPr>
          <w:rFonts w:eastAsia="Calibri"/>
          <w:color w:val="000000" w:themeColor="text1"/>
          <w:kern w:val="24"/>
          <w:lang w:val="sq-AL"/>
        </w:rPr>
        <w:t>,</w:t>
      </w:r>
      <w:r w:rsidR="000B3F87" w:rsidRPr="0054333C">
        <w:rPr>
          <w:rFonts w:eastAsia="Calibri"/>
          <w:color w:val="000000" w:themeColor="text1"/>
          <w:kern w:val="24"/>
          <w:lang w:val="sq-AL"/>
        </w:rPr>
        <w:t>097 milionë lekë</w:t>
      </w:r>
      <w:r w:rsidR="0038795C" w:rsidRPr="0054333C">
        <w:rPr>
          <w:rFonts w:eastAsia="Calibri"/>
          <w:color w:val="000000" w:themeColor="text1"/>
          <w:kern w:val="24"/>
          <w:lang w:val="sq-AL"/>
        </w:rPr>
        <w:t>.</w:t>
      </w:r>
    </w:p>
    <w:p w:rsidR="002A6F6E" w:rsidRDefault="000B3F87" w:rsidP="000B3F87">
      <w:pPr>
        <w:rPr>
          <w:lang w:val="sq-AL" w:eastAsia="zh-CN"/>
        </w:rPr>
      </w:pPr>
      <w:r w:rsidRPr="0054333C">
        <w:rPr>
          <w:lang w:val="sq-AL" w:eastAsia="zh-CN"/>
        </w:rPr>
        <w:t xml:space="preserve">                                                                                                      </w:t>
      </w:r>
      <w:r w:rsidR="00971B5F" w:rsidRPr="0054333C">
        <w:rPr>
          <w:lang w:val="sq-AL" w:eastAsia="zh-CN"/>
        </w:rPr>
        <w:t xml:space="preserve"> </w:t>
      </w:r>
      <w:r w:rsidR="002A6F6E">
        <w:rPr>
          <w:lang w:val="sq-AL" w:eastAsia="zh-CN"/>
        </w:rPr>
        <w:t xml:space="preserve">           </w:t>
      </w:r>
      <w:r w:rsidR="0054333C">
        <w:rPr>
          <w:lang w:val="sq-AL" w:eastAsia="zh-CN"/>
        </w:rPr>
        <w:t xml:space="preserve">                                                                                           </w:t>
      </w:r>
      <w:r w:rsidR="002A6F6E">
        <w:rPr>
          <w:lang w:val="sq-AL" w:eastAsia="zh-CN"/>
        </w:rPr>
        <w:t xml:space="preserve">                                   </w:t>
      </w:r>
    </w:p>
    <w:p w:rsidR="0038795C" w:rsidRPr="0054333C" w:rsidRDefault="002A6F6E" w:rsidP="000B3F87">
      <w:pPr>
        <w:rPr>
          <w:b/>
          <w:lang w:val="sq-AL" w:eastAsia="zh-CN"/>
        </w:rPr>
      </w:pPr>
      <w:r>
        <w:rPr>
          <w:lang w:val="sq-AL" w:eastAsia="zh-CN"/>
        </w:rPr>
        <w:t xml:space="preserve">                                                                                                                               </w:t>
      </w:r>
      <w:r w:rsidR="0038795C" w:rsidRPr="0054333C">
        <w:rPr>
          <w:b/>
          <w:lang w:val="sq-AL" w:eastAsia="zh-CN"/>
        </w:rPr>
        <w:t>MINISTËR</w:t>
      </w:r>
    </w:p>
    <w:p w:rsidR="0054333C" w:rsidRDefault="0054333C" w:rsidP="000B3F87">
      <w:pPr>
        <w:jc w:val="right"/>
        <w:rPr>
          <w:b/>
          <w:lang w:val="sq-AL" w:eastAsia="zh-CN"/>
        </w:rPr>
      </w:pPr>
    </w:p>
    <w:p w:rsidR="005B608B" w:rsidRPr="0054333C" w:rsidRDefault="00D32ABF" w:rsidP="000B3F87">
      <w:pPr>
        <w:jc w:val="right"/>
        <w:rPr>
          <w:b/>
          <w:lang w:val="sq-AL" w:eastAsia="zh-CN"/>
        </w:rPr>
      </w:pPr>
      <w:r w:rsidRPr="0054333C">
        <w:rPr>
          <w:b/>
          <w:lang w:val="sq-AL" w:eastAsia="zh-CN"/>
        </w:rPr>
        <w:t xml:space="preserve">                                                                                    </w:t>
      </w:r>
    </w:p>
    <w:p w:rsidR="00D32ABF" w:rsidRPr="0054333C" w:rsidRDefault="005B608B" w:rsidP="00971B5F">
      <w:pPr>
        <w:jc w:val="right"/>
        <w:rPr>
          <w:b/>
          <w:lang w:val="sq-AL" w:eastAsia="zh-CN"/>
        </w:rPr>
      </w:pPr>
      <w:r w:rsidRPr="0054333C">
        <w:rPr>
          <w:b/>
          <w:lang w:val="sq-AL" w:eastAsia="zh-CN"/>
        </w:rPr>
        <w:t xml:space="preserve">                                                                                                                 </w:t>
      </w:r>
      <w:r w:rsidR="008D67D3" w:rsidRPr="0054333C">
        <w:rPr>
          <w:b/>
          <w:lang w:val="sq-AL" w:eastAsia="zh-CN"/>
        </w:rPr>
        <w:t xml:space="preserve">  </w:t>
      </w:r>
      <w:r w:rsidRPr="0054333C">
        <w:rPr>
          <w:b/>
          <w:lang w:val="sq-AL" w:eastAsia="zh-CN"/>
        </w:rPr>
        <w:t xml:space="preserve"> </w:t>
      </w:r>
      <w:r w:rsidR="00D32ABF" w:rsidRPr="0054333C">
        <w:rPr>
          <w:b/>
          <w:lang w:val="sq-AL" w:eastAsia="zh-CN"/>
        </w:rPr>
        <w:t xml:space="preserve">   </w:t>
      </w:r>
      <w:r w:rsidR="00A55110" w:rsidRPr="0054333C">
        <w:rPr>
          <w:b/>
          <w:lang w:val="sq-AL" w:eastAsia="zh-CN"/>
        </w:rPr>
        <w:t>ARBEN AHMETAJ</w:t>
      </w:r>
    </w:p>
    <w:p w:rsidR="007D7745" w:rsidRPr="0054333C" w:rsidRDefault="0043267C">
      <w:pPr>
        <w:rPr>
          <w:b/>
          <w:lang w:val="sq-AL" w:eastAsia="zh-CN"/>
        </w:rPr>
      </w:pPr>
      <w:r w:rsidRPr="0054333C">
        <w:rPr>
          <w:b/>
          <w:lang w:val="sq-AL" w:eastAsia="zh-CN"/>
        </w:rPr>
        <w:t xml:space="preserve">  </w:t>
      </w:r>
    </w:p>
    <w:sectPr w:rsidR="007D7745" w:rsidRPr="0054333C" w:rsidSect="007D7745">
      <w:footerReference w:type="default" r:id="rId8"/>
      <w:pgSz w:w="12240" w:h="15840" w:code="1"/>
      <w:pgMar w:top="1361" w:right="1474" w:bottom="63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9F" w:rsidRDefault="005B0C9F">
      <w:r>
        <w:separator/>
      </w:r>
    </w:p>
  </w:endnote>
  <w:endnote w:type="continuationSeparator" w:id="0">
    <w:p w:rsidR="005B0C9F" w:rsidRDefault="005B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17" w:rsidRPr="00971B5F" w:rsidRDefault="00D55317">
    <w:pPr>
      <w:pStyle w:val="Footer"/>
      <w:jc w:val="center"/>
      <w:rPr>
        <w:lang w:val="sq-AL"/>
      </w:rPr>
    </w:pPr>
  </w:p>
  <w:p w:rsidR="00D55317" w:rsidRPr="00971B5F" w:rsidRDefault="00D55317" w:rsidP="00394A1C">
    <w:pPr>
      <w:pBdr>
        <w:top w:val="thinThickSmallGap" w:sz="24" w:space="1" w:color="622423"/>
      </w:pBdr>
      <w:tabs>
        <w:tab w:val="center" w:pos="4680"/>
        <w:tab w:val="right" w:pos="9360"/>
      </w:tabs>
      <w:jc w:val="both"/>
      <w:rPr>
        <w:rFonts w:ascii="Calibri" w:eastAsia="Calibri" w:hAnsi="Calibri"/>
        <w:sz w:val="22"/>
        <w:szCs w:val="22"/>
        <w:lang w:val="sq-AL"/>
      </w:rPr>
    </w:pPr>
    <w:r w:rsidRPr="00971B5F">
      <w:rPr>
        <w:rFonts w:eastAsia="Calibri"/>
        <w:sz w:val="22"/>
        <w:szCs w:val="22"/>
        <w:lang w:val="sq-AL"/>
      </w:rPr>
      <w:t>Projektligj “</w:t>
    </w:r>
    <w:r w:rsidRPr="00971B5F">
      <w:rPr>
        <w:lang w:val="sq-AL"/>
      </w:rPr>
      <w:t xml:space="preserve">Për </w:t>
    </w:r>
    <w:r w:rsidR="00293050" w:rsidRPr="00971B5F">
      <w:rPr>
        <w:lang w:val="sq-AL"/>
      </w:rPr>
      <w:t>nj</w:t>
    </w:r>
    <w:r w:rsidR="0038795C" w:rsidRPr="00971B5F">
      <w:rPr>
        <w:lang w:val="sq-AL"/>
      </w:rPr>
      <w:t>ë</w:t>
    </w:r>
    <w:r w:rsidR="00293050" w:rsidRPr="00971B5F">
      <w:rPr>
        <w:lang w:val="sq-AL"/>
      </w:rPr>
      <w:t xml:space="preserve"> ndryshim </w:t>
    </w:r>
    <w:r w:rsidRPr="00971B5F">
      <w:rPr>
        <w:lang w:val="sq-AL"/>
      </w:rPr>
      <w:t>në ligjin nr. 61/2012 “Për akcizat në Republikën e Shqipërisë”, të ndryshuar</w:t>
    </w:r>
    <w:r w:rsidRPr="00971B5F">
      <w:rPr>
        <w:rFonts w:eastAsia="Calibri"/>
        <w:color w:val="000000"/>
        <w:lang w:val="sq-AL"/>
      </w:rPr>
      <w:t>”</w:t>
    </w:r>
    <w:r w:rsidRPr="00971B5F">
      <w:rPr>
        <w:rFonts w:ascii="Calibri" w:eastAsia="Calibri" w:hAnsi="Calibri"/>
        <w:sz w:val="22"/>
        <w:szCs w:val="22"/>
        <w:lang w:val="sq-AL"/>
      </w:rPr>
      <w:t xml:space="preserve"> </w:t>
    </w:r>
  </w:p>
  <w:p w:rsidR="00D55317" w:rsidRPr="00971B5F" w:rsidRDefault="00D55317" w:rsidP="00394A1C">
    <w:pPr>
      <w:tabs>
        <w:tab w:val="center" w:pos="4513"/>
        <w:tab w:val="right" w:pos="9026"/>
      </w:tabs>
      <w:rPr>
        <w:lang w:val="sq-AL"/>
      </w:rPr>
    </w:pPr>
  </w:p>
  <w:p w:rsidR="00D55317" w:rsidRPr="00971B5F" w:rsidRDefault="00D55317" w:rsidP="00394A1C">
    <w:pPr>
      <w:pStyle w:val="Footer"/>
      <w:jc w:val="right"/>
      <w:rPr>
        <w:lang w:val="sq-AL"/>
      </w:rPr>
    </w:pPr>
    <w:r w:rsidRPr="00971B5F">
      <w:rPr>
        <w:lang w:val="sq-AL"/>
      </w:rPr>
      <w:fldChar w:fldCharType="begin"/>
    </w:r>
    <w:r w:rsidRPr="00971B5F">
      <w:rPr>
        <w:lang w:val="sq-AL"/>
      </w:rPr>
      <w:instrText xml:space="preserve"> PAGE   \* MERGEFORMAT </w:instrText>
    </w:r>
    <w:r w:rsidRPr="00971B5F">
      <w:rPr>
        <w:lang w:val="sq-AL"/>
      </w:rPr>
      <w:fldChar w:fldCharType="separate"/>
    </w:r>
    <w:r w:rsidR="00CA6140">
      <w:rPr>
        <w:noProof/>
        <w:lang w:val="sq-AL"/>
      </w:rPr>
      <w:t>1</w:t>
    </w:r>
    <w:r w:rsidRPr="00971B5F">
      <w:rPr>
        <w:noProof/>
        <w:lang w:val="sq-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9F" w:rsidRDefault="005B0C9F">
      <w:r>
        <w:separator/>
      </w:r>
    </w:p>
  </w:footnote>
  <w:footnote w:type="continuationSeparator" w:id="0">
    <w:p w:rsidR="005B0C9F" w:rsidRDefault="005B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B34"/>
    <w:multiLevelType w:val="hybridMultilevel"/>
    <w:tmpl w:val="D7F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DC"/>
    <w:multiLevelType w:val="hybridMultilevel"/>
    <w:tmpl w:val="642AFBE6"/>
    <w:lvl w:ilvl="0" w:tplc="506C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2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BD01A8"/>
    <w:multiLevelType w:val="hybridMultilevel"/>
    <w:tmpl w:val="DE36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554"/>
    <w:multiLevelType w:val="hybridMultilevel"/>
    <w:tmpl w:val="FF90EDD6"/>
    <w:lvl w:ilvl="0" w:tplc="9E6C0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1786"/>
    <w:multiLevelType w:val="hybridMultilevel"/>
    <w:tmpl w:val="C6D8D802"/>
    <w:lvl w:ilvl="0" w:tplc="5E6E3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33F7"/>
    <w:multiLevelType w:val="hybridMultilevel"/>
    <w:tmpl w:val="7E2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04440"/>
    <w:multiLevelType w:val="hybridMultilevel"/>
    <w:tmpl w:val="8398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5C2D"/>
    <w:multiLevelType w:val="hybridMultilevel"/>
    <w:tmpl w:val="CAA83F7A"/>
    <w:lvl w:ilvl="0" w:tplc="41A6E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64D0"/>
    <w:multiLevelType w:val="hybridMultilevel"/>
    <w:tmpl w:val="8CBC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25437"/>
    <w:multiLevelType w:val="hybridMultilevel"/>
    <w:tmpl w:val="3F7CD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04BF"/>
    <w:multiLevelType w:val="hybridMultilevel"/>
    <w:tmpl w:val="7AD23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D5219"/>
    <w:multiLevelType w:val="hybridMultilevel"/>
    <w:tmpl w:val="20304DF6"/>
    <w:lvl w:ilvl="0" w:tplc="32708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B1709"/>
    <w:multiLevelType w:val="hybridMultilevel"/>
    <w:tmpl w:val="97BA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B73BF"/>
    <w:multiLevelType w:val="hybridMultilevel"/>
    <w:tmpl w:val="4CACD51C"/>
    <w:lvl w:ilvl="0" w:tplc="518E1B82">
      <w:start w:val="1"/>
      <w:numFmt w:val="bullet"/>
      <w:lvlText w:val="-"/>
      <w:lvlJc w:val="left"/>
      <w:pPr>
        <w:ind w:left="1170" w:hanging="360"/>
      </w:pPr>
      <w:rPr>
        <w:rFonts w:ascii="Times New Roman" w:eastAsia="EUAlbertina-Regular-Identity-H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9B103B5"/>
    <w:multiLevelType w:val="hybridMultilevel"/>
    <w:tmpl w:val="6790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59A5"/>
    <w:multiLevelType w:val="hybridMultilevel"/>
    <w:tmpl w:val="D91EE000"/>
    <w:lvl w:ilvl="0" w:tplc="7E9A526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F2A4F"/>
    <w:multiLevelType w:val="hybridMultilevel"/>
    <w:tmpl w:val="DE8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C0292"/>
    <w:multiLevelType w:val="hybridMultilevel"/>
    <w:tmpl w:val="C3F4235E"/>
    <w:lvl w:ilvl="0" w:tplc="8C2E695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41F03"/>
    <w:multiLevelType w:val="hybridMultilevel"/>
    <w:tmpl w:val="C610EA52"/>
    <w:lvl w:ilvl="0" w:tplc="3796C3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09A1"/>
    <w:multiLevelType w:val="hybridMultilevel"/>
    <w:tmpl w:val="0A92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5E1B"/>
    <w:multiLevelType w:val="hybridMultilevel"/>
    <w:tmpl w:val="D68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041F1"/>
    <w:multiLevelType w:val="hybridMultilevel"/>
    <w:tmpl w:val="DC86C2A4"/>
    <w:lvl w:ilvl="0" w:tplc="8688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5"/>
  </w:num>
  <w:num w:numId="5">
    <w:abstractNumId w:val="10"/>
  </w:num>
  <w:num w:numId="6">
    <w:abstractNumId w:val="7"/>
  </w:num>
  <w:num w:numId="7">
    <w:abstractNumId w:val="14"/>
  </w:num>
  <w:num w:numId="8">
    <w:abstractNumId w:val="19"/>
  </w:num>
  <w:num w:numId="9">
    <w:abstractNumId w:val="21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9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  <w:num w:numId="20">
    <w:abstractNumId w:val="11"/>
  </w:num>
  <w:num w:numId="21">
    <w:abstractNumId w:val="1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8"/>
    <w:rsid w:val="00001472"/>
    <w:rsid w:val="00013044"/>
    <w:rsid w:val="000335B5"/>
    <w:rsid w:val="000409D3"/>
    <w:rsid w:val="00044C12"/>
    <w:rsid w:val="0006170D"/>
    <w:rsid w:val="0006307E"/>
    <w:rsid w:val="00064345"/>
    <w:rsid w:val="00064556"/>
    <w:rsid w:val="00074493"/>
    <w:rsid w:val="000859A3"/>
    <w:rsid w:val="00096981"/>
    <w:rsid w:val="000A1F15"/>
    <w:rsid w:val="000A40DE"/>
    <w:rsid w:val="000A70D6"/>
    <w:rsid w:val="000B0B71"/>
    <w:rsid w:val="000B2A32"/>
    <w:rsid w:val="000B3F87"/>
    <w:rsid w:val="000B56D9"/>
    <w:rsid w:val="000B6AD9"/>
    <w:rsid w:val="000B7C3A"/>
    <w:rsid w:val="000C5382"/>
    <w:rsid w:val="000C7422"/>
    <w:rsid w:val="000D36B8"/>
    <w:rsid w:val="000E3DB8"/>
    <w:rsid w:val="000E436A"/>
    <w:rsid w:val="000E6235"/>
    <w:rsid w:val="000E6D76"/>
    <w:rsid w:val="000E7FD7"/>
    <w:rsid w:val="000F0117"/>
    <w:rsid w:val="000F643B"/>
    <w:rsid w:val="00100FCC"/>
    <w:rsid w:val="00107E0F"/>
    <w:rsid w:val="0011705C"/>
    <w:rsid w:val="00126760"/>
    <w:rsid w:val="001362C0"/>
    <w:rsid w:val="00142FD4"/>
    <w:rsid w:val="00143624"/>
    <w:rsid w:val="00145AD0"/>
    <w:rsid w:val="00152535"/>
    <w:rsid w:val="00157189"/>
    <w:rsid w:val="00164D01"/>
    <w:rsid w:val="00172C20"/>
    <w:rsid w:val="00173990"/>
    <w:rsid w:val="00173DB5"/>
    <w:rsid w:val="001755E8"/>
    <w:rsid w:val="00193AF4"/>
    <w:rsid w:val="001972E0"/>
    <w:rsid w:val="001A377A"/>
    <w:rsid w:val="001B3860"/>
    <w:rsid w:val="001B6795"/>
    <w:rsid w:val="001B7BD5"/>
    <w:rsid w:val="001C4638"/>
    <w:rsid w:val="001D6AC3"/>
    <w:rsid w:val="001E11D0"/>
    <w:rsid w:val="001E22D5"/>
    <w:rsid w:val="00206263"/>
    <w:rsid w:val="00214E65"/>
    <w:rsid w:val="00222069"/>
    <w:rsid w:val="00226F43"/>
    <w:rsid w:val="0022724B"/>
    <w:rsid w:val="0023250B"/>
    <w:rsid w:val="002368EC"/>
    <w:rsid w:val="00237150"/>
    <w:rsid w:val="002404B4"/>
    <w:rsid w:val="0025683F"/>
    <w:rsid w:val="00256B14"/>
    <w:rsid w:val="00263E6F"/>
    <w:rsid w:val="00285330"/>
    <w:rsid w:val="002915CA"/>
    <w:rsid w:val="00293050"/>
    <w:rsid w:val="00293A2F"/>
    <w:rsid w:val="00296FCE"/>
    <w:rsid w:val="00297413"/>
    <w:rsid w:val="00297D9B"/>
    <w:rsid w:val="002A65D8"/>
    <w:rsid w:val="002A6F6E"/>
    <w:rsid w:val="002A7B5B"/>
    <w:rsid w:val="002C0066"/>
    <w:rsid w:val="002C4433"/>
    <w:rsid w:val="002D359D"/>
    <w:rsid w:val="002E4688"/>
    <w:rsid w:val="0030435F"/>
    <w:rsid w:val="00306FF3"/>
    <w:rsid w:val="0031318F"/>
    <w:rsid w:val="00313F7E"/>
    <w:rsid w:val="003158EC"/>
    <w:rsid w:val="00322CC1"/>
    <w:rsid w:val="003245ED"/>
    <w:rsid w:val="00333E10"/>
    <w:rsid w:val="00337225"/>
    <w:rsid w:val="003417FE"/>
    <w:rsid w:val="00342C48"/>
    <w:rsid w:val="00342C56"/>
    <w:rsid w:val="00351555"/>
    <w:rsid w:val="0035684F"/>
    <w:rsid w:val="003600AA"/>
    <w:rsid w:val="00361902"/>
    <w:rsid w:val="0036401F"/>
    <w:rsid w:val="00367523"/>
    <w:rsid w:val="00371221"/>
    <w:rsid w:val="0038795C"/>
    <w:rsid w:val="003914D5"/>
    <w:rsid w:val="00394560"/>
    <w:rsid w:val="00394A1C"/>
    <w:rsid w:val="00397E6F"/>
    <w:rsid w:val="003A0D02"/>
    <w:rsid w:val="003A1D90"/>
    <w:rsid w:val="003A453B"/>
    <w:rsid w:val="003B0B04"/>
    <w:rsid w:val="003B6910"/>
    <w:rsid w:val="003C4520"/>
    <w:rsid w:val="003F57C0"/>
    <w:rsid w:val="003F76A4"/>
    <w:rsid w:val="003F7AA2"/>
    <w:rsid w:val="00413D07"/>
    <w:rsid w:val="0042123D"/>
    <w:rsid w:val="00427951"/>
    <w:rsid w:val="00427DD0"/>
    <w:rsid w:val="0043267C"/>
    <w:rsid w:val="0043398F"/>
    <w:rsid w:val="00441BDA"/>
    <w:rsid w:val="00460405"/>
    <w:rsid w:val="00470390"/>
    <w:rsid w:val="00471CD8"/>
    <w:rsid w:val="00481327"/>
    <w:rsid w:val="00481B59"/>
    <w:rsid w:val="0048497A"/>
    <w:rsid w:val="004A0AD5"/>
    <w:rsid w:val="004B0876"/>
    <w:rsid w:val="004C606B"/>
    <w:rsid w:val="004D6233"/>
    <w:rsid w:val="004D6F95"/>
    <w:rsid w:val="00504C3E"/>
    <w:rsid w:val="0050651F"/>
    <w:rsid w:val="00515631"/>
    <w:rsid w:val="005157DB"/>
    <w:rsid w:val="005222AA"/>
    <w:rsid w:val="00527228"/>
    <w:rsid w:val="0053048D"/>
    <w:rsid w:val="00534A81"/>
    <w:rsid w:val="0054333C"/>
    <w:rsid w:val="00554269"/>
    <w:rsid w:val="00562015"/>
    <w:rsid w:val="005670EF"/>
    <w:rsid w:val="00567D50"/>
    <w:rsid w:val="00574E7B"/>
    <w:rsid w:val="005818B9"/>
    <w:rsid w:val="005959E5"/>
    <w:rsid w:val="005A5C84"/>
    <w:rsid w:val="005A60F4"/>
    <w:rsid w:val="005A7BC1"/>
    <w:rsid w:val="005B0C9F"/>
    <w:rsid w:val="005B2C9D"/>
    <w:rsid w:val="005B608B"/>
    <w:rsid w:val="005B7C89"/>
    <w:rsid w:val="005C3A31"/>
    <w:rsid w:val="005C3D89"/>
    <w:rsid w:val="005C44C2"/>
    <w:rsid w:val="005C6ED8"/>
    <w:rsid w:val="005D0344"/>
    <w:rsid w:val="005D3AFF"/>
    <w:rsid w:val="005D57AD"/>
    <w:rsid w:val="005E1D14"/>
    <w:rsid w:val="00606D12"/>
    <w:rsid w:val="0060742A"/>
    <w:rsid w:val="006113FC"/>
    <w:rsid w:val="006116A3"/>
    <w:rsid w:val="00635DD8"/>
    <w:rsid w:val="0064082A"/>
    <w:rsid w:val="00641731"/>
    <w:rsid w:val="00667EFF"/>
    <w:rsid w:val="00680996"/>
    <w:rsid w:val="006A0EA8"/>
    <w:rsid w:val="006B2AB0"/>
    <w:rsid w:val="006C4FDD"/>
    <w:rsid w:val="006D1895"/>
    <w:rsid w:val="006F56B6"/>
    <w:rsid w:val="007025D1"/>
    <w:rsid w:val="00706080"/>
    <w:rsid w:val="00713E10"/>
    <w:rsid w:val="00723821"/>
    <w:rsid w:val="007352B8"/>
    <w:rsid w:val="00740E67"/>
    <w:rsid w:val="0074212C"/>
    <w:rsid w:val="00743C33"/>
    <w:rsid w:val="00751018"/>
    <w:rsid w:val="007620C9"/>
    <w:rsid w:val="00763031"/>
    <w:rsid w:val="007655BD"/>
    <w:rsid w:val="00770456"/>
    <w:rsid w:val="0077119C"/>
    <w:rsid w:val="00790DB7"/>
    <w:rsid w:val="007945EB"/>
    <w:rsid w:val="00794759"/>
    <w:rsid w:val="00795F7B"/>
    <w:rsid w:val="007A0DB5"/>
    <w:rsid w:val="007A1449"/>
    <w:rsid w:val="007A3118"/>
    <w:rsid w:val="007A3A35"/>
    <w:rsid w:val="007A5650"/>
    <w:rsid w:val="007B440E"/>
    <w:rsid w:val="007B62AC"/>
    <w:rsid w:val="007D1C4D"/>
    <w:rsid w:val="007D308C"/>
    <w:rsid w:val="007D5F45"/>
    <w:rsid w:val="007D7745"/>
    <w:rsid w:val="007E00BD"/>
    <w:rsid w:val="007E0DEF"/>
    <w:rsid w:val="00803276"/>
    <w:rsid w:val="008136AB"/>
    <w:rsid w:val="00813B02"/>
    <w:rsid w:val="00822C31"/>
    <w:rsid w:val="00831B78"/>
    <w:rsid w:val="00831CD8"/>
    <w:rsid w:val="008372CF"/>
    <w:rsid w:val="0084119D"/>
    <w:rsid w:val="00842887"/>
    <w:rsid w:val="00842B27"/>
    <w:rsid w:val="008475E4"/>
    <w:rsid w:val="00852E86"/>
    <w:rsid w:val="00853911"/>
    <w:rsid w:val="00866984"/>
    <w:rsid w:val="00870E1A"/>
    <w:rsid w:val="00873931"/>
    <w:rsid w:val="008819DD"/>
    <w:rsid w:val="00887766"/>
    <w:rsid w:val="00893FE3"/>
    <w:rsid w:val="008A485E"/>
    <w:rsid w:val="008A5736"/>
    <w:rsid w:val="008A5FD9"/>
    <w:rsid w:val="008B6B72"/>
    <w:rsid w:val="008C57B8"/>
    <w:rsid w:val="008D67D3"/>
    <w:rsid w:val="008E0FB8"/>
    <w:rsid w:val="008F0716"/>
    <w:rsid w:val="008F0E73"/>
    <w:rsid w:val="008F1C97"/>
    <w:rsid w:val="008F1D3B"/>
    <w:rsid w:val="008F22CC"/>
    <w:rsid w:val="008F467B"/>
    <w:rsid w:val="00901168"/>
    <w:rsid w:val="00901450"/>
    <w:rsid w:val="00913E23"/>
    <w:rsid w:val="00915E6C"/>
    <w:rsid w:val="00920FD7"/>
    <w:rsid w:val="0094048E"/>
    <w:rsid w:val="00945FA7"/>
    <w:rsid w:val="00954CB1"/>
    <w:rsid w:val="00963101"/>
    <w:rsid w:val="00971B5F"/>
    <w:rsid w:val="00982A66"/>
    <w:rsid w:val="00987203"/>
    <w:rsid w:val="00991CCD"/>
    <w:rsid w:val="00994523"/>
    <w:rsid w:val="009B1A1E"/>
    <w:rsid w:val="009C02E0"/>
    <w:rsid w:val="009C45F2"/>
    <w:rsid w:val="009D5C3F"/>
    <w:rsid w:val="009F373F"/>
    <w:rsid w:val="00A06D91"/>
    <w:rsid w:val="00A1065C"/>
    <w:rsid w:val="00A1320D"/>
    <w:rsid w:val="00A2035A"/>
    <w:rsid w:val="00A23AC9"/>
    <w:rsid w:val="00A24EF5"/>
    <w:rsid w:val="00A327C2"/>
    <w:rsid w:val="00A41D50"/>
    <w:rsid w:val="00A54FBC"/>
    <w:rsid w:val="00A55110"/>
    <w:rsid w:val="00A72E7B"/>
    <w:rsid w:val="00A7346D"/>
    <w:rsid w:val="00A84795"/>
    <w:rsid w:val="00A85838"/>
    <w:rsid w:val="00A858FE"/>
    <w:rsid w:val="00A92477"/>
    <w:rsid w:val="00AA48A6"/>
    <w:rsid w:val="00AB38ED"/>
    <w:rsid w:val="00AB52C0"/>
    <w:rsid w:val="00AC7F60"/>
    <w:rsid w:val="00AD2EC6"/>
    <w:rsid w:val="00AD4887"/>
    <w:rsid w:val="00AD639B"/>
    <w:rsid w:val="00AE1C77"/>
    <w:rsid w:val="00AF73B3"/>
    <w:rsid w:val="00AF7C44"/>
    <w:rsid w:val="00B052CB"/>
    <w:rsid w:val="00B07DFC"/>
    <w:rsid w:val="00B24997"/>
    <w:rsid w:val="00B25A44"/>
    <w:rsid w:val="00B32C53"/>
    <w:rsid w:val="00B34D44"/>
    <w:rsid w:val="00B505F6"/>
    <w:rsid w:val="00B551E2"/>
    <w:rsid w:val="00B647A3"/>
    <w:rsid w:val="00B7425D"/>
    <w:rsid w:val="00BA0E3B"/>
    <w:rsid w:val="00BA4689"/>
    <w:rsid w:val="00BB00E9"/>
    <w:rsid w:val="00BB41BD"/>
    <w:rsid w:val="00BB4B87"/>
    <w:rsid w:val="00BC4575"/>
    <w:rsid w:val="00BC5838"/>
    <w:rsid w:val="00BD1EEF"/>
    <w:rsid w:val="00BD5EDF"/>
    <w:rsid w:val="00BE7387"/>
    <w:rsid w:val="00C153A9"/>
    <w:rsid w:val="00C30CB2"/>
    <w:rsid w:val="00C3295D"/>
    <w:rsid w:val="00C337C9"/>
    <w:rsid w:val="00C35D56"/>
    <w:rsid w:val="00C3609C"/>
    <w:rsid w:val="00C41C7B"/>
    <w:rsid w:val="00C421FF"/>
    <w:rsid w:val="00C55EB2"/>
    <w:rsid w:val="00C56854"/>
    <w:rsid w:val="00C65527"/>
    <w:rsid w:val="00C67B77"/>
    <w:rsid w:val="00C71475"/>
    <w:rsid w:val="00C82798"/>
    <w:rsid w:val="00C83F54"/>
    <w:rsid w:val="00C923BA"/>
    <w:rsid w:val="00C93B36"/>
    <w:rsid w:val="00CA00AE"/>
    <w:rsid w:val="00CA00BC"/>
    <w:rsid w:val="00CA1217"/>
    <w:rsid w:val="00CA6140"/>
    <w:rsid w:val="00CB4654"/>
    <w:rsid w:val="00CE0950"/>
    <w:rsid w:val="00D021A0"/>
    <w:rsid w:val="00D04A86"/>
    <w:rsid w:val="00D0688A"/>
    <w:rsid w:val="00D23F70"/>
    <w:rsid w:val="00D32ABF"/>
    <w:rsid w:val="00D40D44"/>
    <w:rsid w:val="00D44B2C"/>
    <w:rsid w:val="00D53250"/>
    <w:rsid w:val="00D55317"/>
    <w:rsid w:val="00D640DB"/>
    <w:rsid w:val="00D7116B"/>
    <w:rsid w:val="00D7228C"/>
    <w:rsid w:val="00D7270C"/>
    <w:rsid w:val="00D737A5"/>
    <w:rsid w:val="00D768E4"/>
    <w:rsid w:val="00D867D5"/>
    <w:rsid w:val="00DA1E5C"/>
    <w:rsid w:val="00DA2821"/>
    <w:rsid w:val="00DB470B"/>
    <w:rsid w:val="00DB6D82"/>
    <w:rsid w:val="00DC4E3A"/>
    <w:rsid w:val="00DD4B71"/>
    <w:rsid w:val="00DE7915"/>
    <w:rsid w:val="00DF0379"/>
    <w:rsid w:val="00DF3CE5"/>
    <w:rsid w:val="00DF4AB3"/>
    <w:rsid w:val="00DF51F4"/>
    <w:rsid w:val="00E03061"/>
    <w:rsid w:val="00E20E3A"/>
    <w:rsid w:val="00E26EF8"/>
    <w:rsid w:val="00E365FA"/>
    <w:rsid w:val="00E369E6"/>
    <w:rsid w:val="00E40164"/>
    <w:rsid w:val="00E4226F"/>
    <w:rsid w:val="00E4425F"/>
    <w:rsid w:val="00E5398C"/>
    <w:rsid w:val="00E568C7"/>
    <w:rsid w:val="00E624A0"/>
    <w:rsid w:val="00E74F26"/>
    <w:rsid w:val="00E75399"/>
    <w:rsid w:val="00E7694C"/>
    <w:rsid w:val="00E86D89"/>
    <w:rsid w:val="00E9446D"/>
    <w:rsid w:val="00E96986"/>
    <w:rsid w:val="00E96C02"/>
    <w:rsid w:val="00EA2CFC"/>
    <w:rsid w:val="00EA659D"/>
    <w:rsid w:val="00EA6A29"/>
    <w:rsid w:val="00EC718F"/>
    <w:rsid w:val="00ED3DA1"/>
    <w:rsid w:val="00ED5FD5"/>
    <w:rsid w:val="00ED7E4F"/>
    <w:rsid w:val="00EE77C1"/>
    <w:rsid w:val="00EF126A"/>
    <w:rsid w:val="00EF1B25"/>
    <w:rsid w:val="00EF34B2"/>
    <w:rsid w:val="00EF728A"/>
    <w:rsid w:val="00EF751A"/>
    <w:rsid w:val="00F20F71"/>
    <w:rsid w:val="00F210F7"/>
    <w:rsid w:val="00F31601"/>
    <w:rsid w:val="00F324D3"/>
    <w:rsid w:val="00F34582"/>
    <w:rsid w:val="00F46966"/>
    <w:rsid w:val="00F47CD0"/>
    <w:rsid w:val="00F6314B"/>
    <w:rsid w:val="00F63E5E"/>
    <w:rsid w:val="00F708C4"/>
    <w:rsid w:val="00F86816"/>
    <w:rsid w:val="00F907AA"/>
    <w:rsid w:val="00F93C9C"/>
    <w:rsid w:val="00FA086C"/>
    <w:rsid w:val="00FB1F5C"/>
    <w:rsid w:val="00FC3524"/>
    <w:rsid w:val="00FC5FA4"/>
    <w:rsid w:val="00FC7A9C"/>
    <w:rsid w:val="00FD601E"/>
    <w:rsid w:val="00FE5089"/>
    <w:rsid w:val="00FE654A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3507D7-7696-451C-9CA7-270ACC94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AB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32AB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D32ABF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2A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2ABF"/>
    <w:pPr>
      <w:ind w:left="720"/>
      <w:contextualSpacing/>
    </w:pPr>
  </w:style>
  <w:style w:type="paragraph" w:styleId="BodyText3">
    <w:name w:val="Body Text 3"/>
    <w:basedOn w:val="Normal"/>
    <w:link w:val="BodyText3Char"/>
    <w:rsid w:val="00D32ABF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2ABF"/>
    <w:rPr>
      <w:rFonts w:ascii="Times New Roman" w:eastAsia="MS Mincho" w:hAnsi="Times New Roman" w:cs="Times New Roman"/>
      <w:sz w:val="16"/>
      <w:szCs w:val="16"/>
    </w:rPr>
  </w:style>
  <w:style w:type="character" w:styleId="Strong">
    <w:name w:val="Strong"/>
    <w:uiPriority w:val="22"/>
    <w:qFormat/>
    <w:rsid w:val="00D32ABF"/>
    <w:rPr>
      <w:b/>
      <w:bCs/>
    </w:rPr>
  </w:style>
  <w:style w:type="paragraph" w:styleId="NormalWeb">
    <w:name w:val="Normal (Web)"/>
    <w:basedOn w:val="Normal"/>
    <w:uiPriority w:val="99"/>
    <w:unhideWhenUsed/>
    <w:rsid w:val="00D32AB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D32ABF"/>
  </w:style>
  <w:style w:type="character" w:styleId="Emphasis">
    <w:name w:val="Emphasis"/>
    <w:uiPriority w:val="20"/>
    <w:qFormat/>
    <w:rsid w:val="00D32AB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locked/>
    <w:rsid w:val="00D32A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8A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33E10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59"/>
    <w:rsid w:val="00CA00BC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4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2035A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7F60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A60F4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AD639B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table" w:customStyle="1" w:styleId="GridTable5Dark-Accent61">
    <w:name w:val="Grid Table 5 Dark - Accent 61"/>
    <w:basedOn w:val="TableNormal"/>
    <w:uiPriority w:val="50"/>
    <w:rsid w:val="0022724B"/>
    <w:pPr>
      <w:spacing w:after="0" w:line="240" w:lineRule="auto"/>
    </w:pPr>
    <w:rPr>
      <w:lang w:val="sq-A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3-Accent61">
    <w:name w:val="Grid Table 3 - Accent 61"/>
    <w:basedOn w:val="TableNormal"/>
    <w:uiPriority w:val="48"/>
    <w:rsid w:val="0022724B"/>
    <w:pPr>
      <w:spacing w:after="0" w:line="240" w:lineRule="auto"/>
    </w:pPr>
    <w:rPr>
      <w:lang w:val="sq-AL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51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37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7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64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97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F491-DC5D-45D9-8AA3-B22473E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Enkeleda Kuci</cp:lastModifiedBy>
  <cp:revision>2</cp:revision>
  <cp:lastPrinted>2017-10-23T08:17:00Z</cp:lastPrinted>
  <dcterms:created xsi:type="dcterms:W3CDTF">2017-10-23T16:28:00Z</dcterms:created>
  <dcterms:modified xsi:type="dcterms:W3CDTF">2017-10-23T16:28:00Z</dcterms:modified>
</cp:coreProperties>
</file>